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4917" w14:textId="7341CFD6" w:rsidR="00987E84" w:rsidRPr="00EF14DB" w:rsidRDefault="007A7FE2" w:rsidP="00EF14DB">
      <w:pPr>
        <w:pStyle w:val="Title"/>
      </w:pPr>
      <w:r>
        <w:t>Staff newsletter content and updates</w:t>
      </w:r>
    </w:p>
    <w:p w14:paraId="5E1553C3" w14:textId="55B8C26B" w:rsidR="00142D41" w:rsidRPr="00DB2D8D" w:rsidRDefault="00142D41" w:rsidP="00142D41">
      <w:pPr>
        <w:shd w:val="clear" w:color="auto" w:fill="F2F2F2"/>
        <w:textAlignment w:val="baseline"/>
        <w:rPr>
          <w:rFonts w:eastAsia="Times New Roman"/>
          <w:i/>
          <w:iCs/>
          <w:sz w:val="24"/>
          <w:szCs w:val="24"/>
          <w:lang w:val="en-AU" w:eastAsia="en-GB"/>
        </w:rPr>
      </w:pPr>
      <w:r w:rsidRPr="00DB2D8D">
        <w:rPr>
          <w:rFonts w:eastAsia="Times New Roman"/>
          <w:i/>
          <w:iCs/>
          <w:sz w:val="24"/>
          <w:szCs w:val="24"/>
          <w:lang w:val="en-AU" w:eastAsia="en-GB"/>
        </w:rPr>
        <w:t xml:space="preserve">Use this content in your staff bulletins or newsletters to share messages with employees, </w:t>
      </w:r>
      <w:proofErr w:type="gramStart"/>
      <w:r w:rsidRPr="00DB2D8D">
        <w:rPr>
          <w:rFonts w:eastAsia="Times New Roman"/>
          <w:i/>
          <w:iCs/>
          <w:sz w:val="24"/>
          <w:szCs w:val="24"/>
          <w:lang w:val="en-AU" w:eastAsia="en-GB"/>
        </w:rPr>
        <w:t>in particular</w:t>
      </w:r>
      <w:proofErr w:type="gramEnd"/>
      <w:r w:rsidRPr="00DB2D8D">
        <w:rPr>
          <w:rFonts w:eastAsia="Times New Roman"/>
          <w:i/>
          <w:iCs/>
          <w:sz w:val="24"/>
          <w:szCs w:val="24"/>
          <w:lang w:val="en-AU" w:eastAsia="en-GB"/>
        </w:rPr>
        <w:t xml:space="preserve"> those who work outdoors, about sun safe practices.  </w:t>
      </w:r>
    </w:p>
    <w:p w14:paraId="489BBDD9" w14:textId="5726F975" w:rsidR="00255FA2" w:rsidRPr="007B1600" w:rsidRDefault="00142D41" w:rsidP="00FA29BF">
      <w:pPr>
        <w:pStyle w:val="Heading1"/>
        <w:spacing w:before="360"/>
      </w:pPr>
      <w:r>
        <w:t xml:space="preserve">Staff </w:t>
      </w:r>
      <w:r w:rsidR="0029067D">
        <w:t>bulletin</w:t>
      </w:r>
    </w:p>
    <w:p w14:paraId="6BCF139A" w14:textId="5E89B215" w:rsidR="0029067D" w:rsidRPr="00DB2D8D" w:rsidRDefault="0029067D" w:rsidP="0029067D">
      <w:pPr>
        <w:textAlignment w:val="baseline"/>
        <w:rPr>
          <w:rFonts w:eastAsia="Times New Roman"/>
          <w:b/>
          <w:bCs/>
          <w:sz w:val="24"/>
          <w:szCs w:val="24"/>
          <w:lang w:val="en-AU" w:eastAsia="en-GB"/>
        </w:rPr>
      </w:pPr>
      <w:r>
        <w:rPr>
          <w:rFonts w:ascii="Aptos" w:eastAsia="Times New Roman" w:hAnsi="Aptos" w:cs="Segoe UI"/>
          <w:b/>
          <w:bCs/>
          <w:shd w:val="clear" w:color="auto" w:fill="FFFF00"/>
          <w:lang w:val="en-AU" w:eastAsia="en-GB"/>
        </w:rPr>
        <w:br/>
      </w:r>
      <w:r w:rsidRPr="00DB2D8D">
        <w:rPr>
          <w:rFonts w:eastAsia="Times New Roman"/>
          <w:b/>
          <w:bCs/>
          <w:sz w:val="24"/>
          <w:szCs w:val="24"/>
          <w:lang w:val="en-AU" w:eastAsia="en-GB"/>
        </w:rPr>
        <w:t xml:space="preserve">Stay sun safe on shift/site </w:t>
      </w:r>
    </w:p>
    <w:p w14:paraId="022FF814" w14:textId="77777777" w:rsidR="0029067D" w:rsidRPr="00DB2D8D" w:rsidRDefault="0029067D" w:rsidP="0029067D">
      <w:pPr>
        <w:textAlignment w:val="baseline"/>
        <w:rPr>
          <w:rFonts w:eastAsia="Times New Roman"/>
          <w:sz w:val="24"/>
          <w:szCs w:val="24"/>
          <w:lang w:val="en-AU" w:eastAsia="en-GB"/>
        </w:rPr>
      </w:pPr>
    </w:p>
    <w:p w14:paraId="054CD7C8" w14:textId="52ABADBC" w:rsidR="0029067D" w:rsidRPr="00DB2D8D" w:rsidRDefault="0029067D" w:rsidP="0029067D">
      <w:pPr>
        <w:textAlignment w:val="baseline"/>
        <w:rPr>
          <w:rFonts w:eastAsia="Times New Roman"/>
          <w:sz w:val="24"/>
          <w:szCs w:val="24"/>
          <w:lang w:val="en-AU" w:eastAsia="en-GB"/>
        </w:rPr>
      </w:pPr>
      <w:r w:rsidRPr="00DB2D8D">
        <w:rPr>
          <w:rFonts w:eastAsia="Times New Roman"/>
          <w:b/>
          <w:bCs/>
          <w:i/>
          <w:iCs/>
          <w:color w:val="009BDC" w:themeColor="accent1"/>
          <w:sz w:val="24"/>
          <w:szCs w:val="24"/>
          <w:lang w:val="en-AU" w:eastAsia="en-GB"/>
        </w:rPr>
        <w:t>[Organisation Name]</w:t>
      </w:r>
      <w:r w:rsidRPr="00DB2D8D">
        <w:rPr>
          <w:rFonts w:eastAsia="Times New Roman"/>
          <w:b/>
          <w:bCs/>
          <w:color w:val="009BDC" w:themeColor="accent1"/>
          <w:sz w:val="24"/>
          <w:szCs w:val="24"/>
          <w:lang w:val="en-AU" w:eastAsia="en-GB"/>
        </w:rPr>
        <w:t> </w:t>
      </w:r>
      <w:r w:rsidRPr="00DB2D8D">
        <w:rPr>
          <w:rFonts w:eastAsia="Times New Roman"/>
          <w:sz w:val="24"/>
          <w:szCs w:val="24"/>
          <w:lang w:val="en-AU" w:eastAsia="en-GB"/>
        </w:rPr>
        <w:t xml:space="preserve">is a sun safe workplace. We want to make sure all staff </w:t>
      </w:r>
      <w:r w:rsidR="00217C2C" w:rsidRPr="00DB2D8D">
        <w:rPr>
          <w:rFonts w:eastAsia="Times New Roman"/>
          <w:sz w:val="24"/>
          <w:szCs w:val="24"/>
          <w:lang w:val="en-AU" w:eastAsia="en-GB"/>
        </w:rPr>
        <w:t>and volunteers</w:t>
      </w:r>
      <w:r w:rsidRPr="00DB2D8D">
        <w:rPr>
          <w:rFonts w:eastAsia="Times New Roman"/>
          <w:sz w:val="24"/>
          <w:szCs w:val="24"/>
          <w:lang w:val="en-AU" w:eastAsia="en-GB"/>
        </w:rPr>
        <w:t xml:space="preserve"> who work outdoors are taking the necessary </w:t>
      </w:r>
      <w:r w:rsidR="000D4A60" w:rsidRPr="00DB2D8D">
        <w:rPr>
          <w:rFonts w:eastAsia="Times New Roman"/>
          <w:sz w:val="24"/>
          <w:szCs w:val="24"/>
          <w:lang w:val="en-AU" w:eastAsia="en-GB"/>
        </w:rPr>
        <w:t>actions</w:t>
      </w:r>
      <w:r w:rsidRPr="00DB2D8D">
        <w:rPr>
          <w:rFonts w:eastAsia="Times New Roman"/>
          <w:sz w:val="24"/>
          <w:szCs w:val="24"/>
          <w:lang w:val="en-AU" w:eastAsia="en-GB"/>
        </w:rPr>
        <w:t xml:space="preserve"> to reduce risks </w:t>
      </w:r>
      <w:r w:rsidR="0000250D" w:rsidRPr="00DB2D8D">
        <w:rPr>
          <w:rFonts w:eastAsia="Times New Roman"/>
          <w:sz w:val="24"/>
          <w:szCs w:val="24"/>
          <w:lang w:val="en-AU" w:eastAsia="en-GB"/>
        </w:rPr>
        <w:t>from</w:t>
      </w:r>
      <w:r w:rsidRPr="00DB2D8D">
        <w:rPr>
          <w:rFonts w:eastAsia="Times New Roman"/>
          <w:sz w:val="24"/>
          <w:szCs w:val="24"/>
          <w:lang w:val="en-AU" w:eastAsia="en-GB"/>
        </w:rPr>
        <w:t xml:space="preserve"> harmful sun exposure. </w:t>
      </w:r>
    </w:p>
    <w:p w14:paraId="6FFED631" w14:textId="77777777" w:rsidR="0029067D" w:rsidRPr="00DB2D8D" w:rsidRDefault="0029067D" w:rsidP="0029067D">
      <w:pPr>
        <w:textAlignment w:val="baseline"/>
        <w:rPr>
          <w:rFonts w:eastAsia="Times New Roman"/>
          <w:sz w:val="24"/>
          <w:szCs w:val="24"/>
          <w:lang w:val="en-AU" w:eastAsia="en-GB"/>
        </w:rPr>
      </w:pPr>
    </w:p>
    <w:p w14:paraId="1E6C1208" w14:textId="77E7A18C" w:rsidR="0029067D" w:rsidRPr="00DB2D8D" w:rsidRDefault="7AFB633C" w:rsidP="0029067D">
      <w:pPr>
        <w:textAlignment w:val="baseline"/>
        <w:rPr>
          <w:rFonts w:eastAsia="Times New Roman"/>
          <w:sz w:val="24"/>
          <w:szCs w:val="24"/>
          <w:lang w:val="en-AU" w:eastAsia="en-GB"/>
        </w:rPr>
      </w:pPr>
      <w:r w:rsidRPr="563F6A04">
        <w:rPr>
          <w:rFonts w:eastAsia="Times New Roman"/>
          <w:sz w:val="24"/>
          <w:szCs w:val="24"/>
          <w:lang w:val="en-AU" w:eastAsia="en-GB"/>
        </w:rPr>
        <w:t>Did you know that two in three Australians will develop skin cancer</w:t>
      </w:r>
      <w:r w:rsidR="006E1918">
        <w:rPr>
          <w:rFonts w:eastAsia="Times New Roman"/>
          <w:sz w:val="24"/>
          <w:szCs w:val="24"/>
          <w:lang w:val="en-AU" w:eastAsia="en-GB"/>
        </w:rPr>
        <w:t xml:space="preserve">? </w:t>
      </w:r>
      <w:r w:rsidR="251B1A83" w:rsidRPr="563F6A04">
        <w:rPr>
          <w:rFonts w:eastAsia="Times New Roman"/>
          <w:sz w:val="24"/>
          <w:szCs w:val="24"/>
          <w:lang w:val="en-AU" w:eastAsia="en-GB"/>
        </w:rPr>
        <w:t xml:space="preserve">Ultraviolet </w:t>
      </w:r>
      <w:r w:rsidR="4D0F1B62" w:rsidRPr="563F6A04">
        <w:rPr>
          <w:rFonts w:eastAsia="Times New Roman"/>
          <w:sz w:val="24"/>
          <w:szCs w:val="24"/>
          <w:lang w:val="en-AU" w:eastAsia="en-GB"/>
        </w:rPr>
        <w:t>(</w:t>
      </w:r>
      <w:r w:rsidRPr="563F6A04">
        <w:rPr>
          <w:rFonts w:eastAsia="Times New Roman"/>
          <w:sz w:val="24"/>
          <w:szCs w:val="24"/>
          <w:lang w:val="en-AU" w:eastAsia="en-GB"/>
        </w:rPr>
        <w:t>UV</w:t>
      </w:r>
      <w:r w:rsidR="1C430615" w:rsidRPr="563F6A04">
        <w:rPr>
          <w:rFonts w:eastAsia="Times New Roman"/>
          <w:sz w:val="24"/>
          <w:szCs w:val="24"/>
          <w:lang w:val="en-AU" w:eastAsia="en-GB"/>
        </w:rPr>
        <w:t>)</w:t>
      </w:r>
      <w:r w:rsidRPr="563F6A04">
        <w:rPr>
          <w:rFonts w:eastAsia="Times New Roman"/>
          <w:sz w:val="24"/>
          <w:szCs w:val="24"/>
          <w:lang w:val="en-AU" w:eastAsia="en-GB"/>
        </w:rPr>
        <w:t xml:space="preserve"> radiation</w:t>
      </w:r>
      <w:r w:rsidR="00531359">
        <w:rPr>
          <w:rFonts w:eastAsia="Times New Roman"/>
          <w:sz w:val="24"/>
          <w:szCs w:val="24"/>
          <w:lang w:val="en-AU" w:eastAsia="en-GB"/>
        </w:rPr>
        <w:t xml:space="preserve"> from the sun</w:t>
      </w:r>
      <w:r w:rsidRPr="563F6A04">
        <w:rPr>
          <w:rFonts w:eastAsia="Times New Roman"/>
          <w:sz w:val="24"/>
          <w:szCs w:val="24"/>
          <w:lang w:val="en-AU" w:eastAsia="en-GB"/>
        </w:rPr>
        <w:t xml:space="preserve"> can cause serious skin damage without you feeling hot or getting burnt, and the risk remains high </w:t>
      </w:r>
      <w:r w:rsidR="00826F7A">
        <w:rPr>
          <w:rFonts w:eastAsia="Times New Roman"/>
          <w:sz w:val="24"/>
          <w:szCs w:val="24"/>
          <w:lang w:val="en-AU" w:eastAsia="en-GB"/>
        </w:rPr>
        <w:t xml:space="preserve">even </w:t>
      </w:r>
      <w:r w:rsidRPr="563F6A04">
        <w:rPr>
          <w:rFonts w:eastAsia="Times New Roman"/>
          <w:sz w:val="24"/>
          <w:szCs w:val="24"/>
          <w:lang w:val="en-AU" w:eastAsia="en-GB"/>
        </w:rPr>
        <w:t xml:space="preserve">on cool or cloudy days. </w:t>
      </w:r>
      <w:r w:rsidR="0029067D">
        <w:br/>
      </w:r>
      <w:r w:rsidR="0029067D">
        <w:br/>
      </w:r>
      <w:r w:rsidR="004C0803">
        <w:rPr>
          <w:rFonts w:eastAsia="Times New Roman"/>
          <w:sz w:val="24"/>
          <w:szCs w:val="24"/>
          <w:lang w:val="en-AU" w:eastAsia="en-GB"/>
        </w:rPr>
        <w:t>Working outside</w:t>
      </w:r>
      <w:r w:rsidR="09C3DC12" w:rsidRPr="563F6A04">
        <w:rPr>
          <w:rFonts w:eastAsia="Times New Roman"/>
          <w:sz w:val="24"/>
          <w:szCs w:val="24"/>
          <w:lang w:val="en-AU" w:eastAsia="en-GB"/>
        </w:rPr>
        <w:t>, especially near reflective surfaces, increase</w:t>
      </w:r>
      <w:r w:rsidR="00DA601B">
        <w:rPr>
          <w:rFonts w:eastAsia="Times New Roman"/>
          <w:sz w:val="24"/>
          <w:szCs w:val="24"/>
          <w:lang w:val="en-AU" w:eastAsia="en-GB"/>
        </w:rPr>
        <w:t>s</w:t>
      </w:r>
      <w:r w:rsidR="09C3DC12" w:rsidRPr="563F6A04">
        <w:rPr>
          <w:rFonts w:eastAsia="Times New Roman"/>
          <w:sz w:val="24"/>
          <w:szCs w:val="24"/>
          <w:lang w:val="en-AU" w:eastAsia="en-GB"/>
        </w:rPr>
        <w:t xml:space="preserve"> </w:t>
      </w:r>
      <w:r w:rsidR="00901A08">
        <w:rPr>
          <w:rFonts w:eastAsia="Times New Roman"/>
          <w:sz w:val="24"/>
          <w:szCs w:val="24"/>
          <w:lang w:val="en-AU" w:eastAsia="en-GB"/>
        </w:rPr>
        <w:t>your</w:t>
      </w:r>
      <w:r w:rsidR="09C3DC12" w:rsidRPr="563F6A04">
        <w:rPr>
          <w:rFonts w:eastAsia="Times New Roman"/>
          <w:sz w:val="24"/>
          <w:szCs w:val="24"/>
          <w:lang w:val="en-AU" w:eastAsia="en-GB"/>
        </w:rPr>
        <w:t xml:space="preserve"> risk</w:t>
      </w:r>
      <w:r w:rsidR="004C0803">
        <w:rPr>
          <w:rFonts w:eastAsia="Times New Roman"/>
          <w:sz w:val="24"/>
          <w:szCs w:val="24"/>
          <w:lang w:val="en-AU" w:eastAsia="en-GB"/>
        </w:rPr>
        <w:t xml:space="preserve">. </w:t>
      </w:r>
      <w:r w:rsidR="00901A08">
        <w:rPr>
          <w:rFonts w:eastAsia="Times New Roman"/>
          <w:sz w:val="24"/>
          <w:szCs w:val="24"/>
          <w:lang w:val="en-AU" w:eastAsia="en-GB"/>
        </w:rPr>
        <w:t xml:space="preserve">The good news is that there are lots of things you can do to reduce the risk. </w:t>
      </w:r>
    </w:p>
    <w:p w14:paraId="32FC6EE2" w14:textId="77777777" w:rsidR="0029067D" w:rsidRPr="00DB2D8D" w:rsidRDefault="0029067D" w:rsidP="0029067D">
      <w:pPr>
        <w:textAlignment w:val="baseline"/>
        <w:rPr>
          <w:rFonts w:eastAsia="Times New Roman"/>
          <w:sz w:val="24"/>
          <w:szCs w:val="24"/>
          <w:lang w:val="en-AU" w:eastAsia="en-GB"/>
        </w:rPr>
      </w:pPr>
    </w:p>
    <w:p w14:paraId="1936B3DD" w14:textId="7B26CF97" w:rsidR="0029067D" w:rsidRPr="00DB2D8D" w:rsidRDefault="0029067D" w:rsidP="0029067D">
      <w:pPr>
        <w:textAlignment w:val="baseline"/>
        <w:rPr>
          <w:rFonts w:eastAsia="Times New Roman"/>
          <w:sz w:val="24"/>
          <w:szCs w:val="24"/>
          <w:lang w:val="en-AU" w:eastAsia="en-GB"/>
        </w:rPr>
      </w:pPr>
      <w:r w:rsidRPr="00DB2D8D">
        <w:rPr>
          <w:rFonts w:eastAsia="Times New Roman"/>
          <w:sz w:val="24"/>
          <w:szCs w:val="24"/>
          <w:lang w:val="en-AU" w:eastAsia="en-GB"/>
        </w:rPr>
        <w:t>When working outdoors you need to: </w:t>
      </w:r>
    </w:p>
    <w:p w14:paraId="629EDE01" w14:textId="77777777" w:rsidR="0029067D" w:rsidRPr="00DB2D8D" w:rsidRDefault="0029067D" w:rsidP="0029067D">
      <w:pPr>
        <w:rPr>
          <w:rFonts w:eastAsia="Times New Roman"/>
          <w:sz w:val="24"/>
          <w:szCs w:val="24"/>
          <w:lang w:val="en-AU" w:eastAsia="en-GB"/>
        </w:rPr>
      </w:pPr>
    </w:p>
    <w:p w14:paraId="03B7B976" w14:textId="77777777" w:rsidR="0029067D" w:rsidRPr="00DB2D8D" w:rsidRDefault="0029067D" w:rsidP="0029067D">
      <w:pPr>
        <w:pStyle w:val="ListParagraph"/>
        <w:widowControl/>
        <w:numPr>
          <w:ilvl w:val="0"/>
          <w:numId w:val="15"/>
        </w:numPr>
        <w:tabs>
          <w:tab w:val="clear" w:pos="0"/>
        </w:tabs>
        <w:autoSpaceDE/>
        <w:autoSpaceDN/>
        <w:adjustRightInd w:val="0"/>
        <w:snapToGrid w:val="0"/>
        <w:spacing w:before="0"/>
        <w:ind w:right="0"/>
        <w:textAlignment w:val="baseline"/>
        <w:rPr>
          <w:rFonts w:eastAsia="Times New Roman"/>
          <w:szCs w:val="24"/>
          <w:lang w:val="en-AU" w:eastAsia="en-GB"/>
        </w:rPr>
      </w:pPr>
      <w:r w:rsidRPr="00DB2D8D">
        <w:rPr>
          <w:rFonts w:eastAsia="Times New Roman"/>
          <w:b/>
          <w:bCs/>
          <w:i/>
          <w:iCs/>
          <w:szCs w:val="24"/>
          <w:lang w:val="en-AU" w:eastAsia="en-GB"/>
        </w:rPr>
        <w:t>Cover up</w:t>
      </w:r>
      <w:r w:rsidRPr="00DB2D8D">
        <w:rPr>
          <w:rFonts w:eastAsia="Times New Roman"/>
          <w:szCs w:val="24"/>
          <w:lang w:val="en-AU" w:eastAsia="en-GB"/>
        </w:rPr>
        <w:t> by wearing lightweight long-sleeved clothing, a broad-brim hat or neck flap, and UV-protective sunglasses. </w:t>
      </w:r>
    </w:p>
    <w:p w14:paraId="3A52A954" w14:textId="1C11B526" w:rsidR="0029067D" w:rsidRPr="00DB2D8D" w:rsidRDefault="00D90CC1" w:rsidP="0029067D">
      <w:pPr>
        <w:pStyle w:val="ListParagraph"/>
        <w:widowControl/>
        <w:numPr>
          <w:ilvl w:val="0"/>
          <w:numId w:val="15"/>
        </w:numPr>
        <w:tabs>
          <w:tab w:val="clear" w:pos="0"/>
        </w:tabs>
        <w:autoSpaceDE/>
        <w:autoSpaceDN/>
        <w:adjustRightInd w:val="0"/>
        <w:snapToGrid w:val="0"/>
        <w:spacing w:before="0"/>
        <w:ind w:right="0"/>
        <w:textAlignment w:val="baseline"/>
        <w:rPr>
          <w:rFonts w:eastAsia="Times New Roman"/>
          <w:szCs w:val="24"/>
          <w:lang w:val="en-AU" w:eastAsia="en-GB"/>
        </w:rPr>
      </w:pPr>
      <w:r w:rsidRPr="00DB2D8D">
        <w:rPr>
          <w:rFonts w:eastAsia="Times New Roman"/>
          <w:b/>
          <w:bCs/>
          <w:i/>
          <w:iCs/>
          <w:szCs w:val="24"/>
          <w:lang w:val="en-AU" w:eastAsia="en-GB"/>
        </w:rPr>
        <w:t>Apply</w:t>
      </w:r>
      <w:r w:rsidR="0029067D" w:rsidRPr="00DB2D8D">
        <w:rPr>
          <w:rFonts w:eastAsia="Times New Roman"/>
          <w:b/>
          <w:bCs/>
          <w:i/>
          <w:iCs/>
          <w:szCs w:val="24"/>
          <w:lang w:val="en-AU" w:eastAsia="en-GB"/>
        </w:rPr>
        <w:t xml:space="preserve"> sunscreen</w:t>
      </w:r>
      <w:r w:rsidR="0029067D" w:rsidRPr="00DB2D8D">
        <w:rPr>
          <w:rFonts w:eastAsia="Times New Roman"/>
          <w:szCs w:val="24"/>
          <w:lang w:val="en-AU" w:eastAsia="en-GB"/>
        </w:rPr>
        <w:t> by using a broad-spectrum, water-resistant SPF 50+ sunscreen on all exposed skin and reapplying it regularly throughout the day. </w:t>
      </w:r>
    </w:p>
    <w:p w14:paraId="1F149EBB" w14:textId="38A2D27D" w:rsidR="0029067D" w:rsidRPr="00DB2D8D" w:rsidRDefault="0029067D" w:rsidP="007E4BE8">
      <w:pPr>
        <w:pStyle w:val="ListParagraph"/>
        <w:widowControl/>
        <w:numPr>
          <w:ilvl w:val="0"/>
          <w:numId w:val="15"/>
        </w:numPr>
        <w:tabs>
          <w:tab w:val="clear" w:pos="0"/>
        </w:tabs>
        <w:autoSpaceDE/>
        <w:autoSpaceDN/>
        <w:adjustRightInd w:val="0"/>
        <w:snapToGrid w:val="0"/>
        <w:spacing w:before="0"/>
        <w:ind w:right="0"/>
        <w:textAlignment w:val="baseline"/>
        <w:rPr>
          <w:rFonts w:eastAsia="Times New Roman"/>
          <w:szCs w:val="24"/>
          <w:lang w:val="en-AU" w:eastAsia="en-GB"/>
        </w:rPr>
      </w:pPr>
      <w:r w:rsidRPr="00DB2D8D">
        <w:rPr>
          <w:rFonts w:eastAsia="Times New Roman"/>
          <w:b/>
          <w:bCs/>
          <w:i/>
          <w:iCs/>
          <w:szCs w:val="24"/>
          <w:lang w:val="en-AU" w:eastAsia="en-GB"/>
        </w:rPr>
        <w:t>Work smart</w:t>
      </w:r>
      <w:r w:rsidRPr="00DB2D8D">
        <w:rPr>
          <w:rFonts w:eastAsia="Times New Roman"/>
          <w:szCs w:val="24"/>
          <w:lang w:val="en-AU" w:eastAsia="en-GB"/>
        </w:rPr>
        <w:t> by avoiding peak UV hours (10am–3pm) where possible and </w:t>
      </w:r>
      <w:r w:rsidRPr="00DB2D8D">
        <w:rPr>
          <w:rFonts w:eastAsia="Times New Roman"/>
          <w:color w:val="000000"/>
          <w:szCs w:val="24"/>
          <w:lang w:val="en-AU" w:eastAsia="en-GB"/>
        </w:rPr>
        <w:t>make the most of shaded areas when taking breaks</w:t>
      </w:r>
      <w:r w:rsidRPr="00DB2D8D">
        <w:rPr>
          <w:rFonts w:eastAsia="Times New Roman"/>
          <w:szCs w:val="24"/>
          <w:lang w:val="en-AU" w:eastAsia="en-GB"/>
        </w:rPr>
        <w:t>. </w:t>
      </w:r>
    </w:p>
    <w:p w14:paraId="2763C147" w14:textId="433163E8" w:rsidR="00B04E6C" w:rsidRPr="00DB2D8D" w:rsidRDefault="00483DB3" w:rsidP="0029067D">
      <w:pPr>
        <w:textAlignment w:val="baseline"/>
        <w:rPr>
          <w:rFonts w:eastAsia="Times New Roman"/>
          <w:sz w:val="24"/>
          <w:szCs w:val="24"/>
          <w:lang w:val="en-AU" w:eastAsia="en-GB"/>
        </w:rPr>
      </w:pPr>
      <w:r w:rsidRPr="00DB2D8D">
        <w:rPr>
          <w:rFonts w:eastAsia="Times New Roman"/>
          <w:sz w:val="24"/>
          <w:szCs w:val="24"/>
          <w:lang w:val="en-AU" w:eastAsia="en-GB"/>
        </w:rPr>
        <w:br/>
      </w:r>
      <w:r w:rsidR="0029067D" w:rsidRPr="00DB2D8D">
        <w:rPr>
          <w:rFonts w:eastAsia="Times New Roman"/>
          <w:sz w:val="24"/>
          <w:szCs w:val="24"/>
          <w:lang w:val="en-AU" w:eastAsia="en-GB"/>
        </w:rPr>
        <w:t>These small actions make a big difference. Protect yourself, look after your mates, and stay safe at work. </w:t>
      </w:r>
    </w:p>
    <w:p w14:paraId="05025E84" w14:textId="77777777" w:rsidR="00B04E6C" w:rsidRPr="00DB2D8D" w:rsidRDefault="00B04E6C" w:rsidP="0029067D">
      <w:pPr>
        <w:textAlignment w:val="baseline"/>
        <w:rPr>
          <w:rFonts w:eastAsia="Times New Roman"/>
          <w:sz w:val="24"/>
          <w:szCs w:val="24"/>
          <w:lang w:val="en-AU" w:eastAsia="en-GB"/>
        </w:rPr>
      </w:pPr>
    </w:p>
    <w:p w14:paraId="48E51C08" w14:textId="51665E63" w:rsidR="00B04E6C" w:rsidRPr="00DB2D8D" w:rsidRDefault="00B04E6C" w:rsidP="00B04E6C">
      <w:pPr>
        <w:textAlignment w:val="baseline"/>
        <w:rPr>
          <w:rFonts w:eastAsia="Times New Roman"/>
          <w:sz w:val="24"/>
          <w:szCs w:val="24"/>
          <w:lang w:val="en-AU" w:eastAsia="en-GB"/>
        </w:rPr>
      </w:pPr>
      <w:r w:rsidRPr="00DB2D8D">
        <w:rPr>
          <w:rFonts w:eastAsia="Times New Roman"/>
          <w:sz w:val="24"/>
          <w:szCs w:val="24"/>
          <w:lang w:val="en-AU" w:eastAsia="en-GB"/>
        </w:rPr>
        <w:t>These steps are part of everyone’s responsibility under our workplace health and safety requirements. Check out our sun safe at work policy </w:t>
      </w:r>
      <w:r w:rsidRPr="00DB2D8D">
        <w:rPr>
          <w:rFonts w:eastAsia="Times New Roman"/>
          <w:b/>
          <w:bCs/>
          <w:color w:val="009BDC" w:themeColor="accent1"/>
          <w:sz w:val="24"/>
          <w:szCs w:val="24"/>
          <w:lang w:val="en-AU" w:eastAsia="en-GB"/>
        </w:rPr>
        <w:t>[insert link]</w:t>
      </w:r>
      <w:r w:rsidR="000865DF">
        <w:rPr>
          <w:rFonts w:eastAsia="Times New Roman"/>
          <w:color w:val="009BDC" w:themeColor="accent1"/>
          <w:sz w:val="24"/>
          <w:szCs w:val="24"/>
          <w:lang w:val="en-AU" w:eastAsia="en-GB"/>
        </w:rPr>
        <w:t xml:space="preserve">. </w:t>
      </w:r>
    </w:p>
    <w:p w14:paraId="12F84E7F" w14:textId="77777777" w:rsidR="00567CC5" w:rsidRPr="00DB2D8D" w:rsidRDefault="00567CC5" w:rsidP="00B04E6C">
      <w:pPr>
        <w:textAlignment w:val="baseline"/>
        <w:rPr>
          <w:rFonts w:eastAsia="Times New Roman"/>
          <w:sz w:val="24"/>
          <w:szCs w:val="24"/>
          <w:lang w:val="en-AU" w:eastAsia="en-GB"/>
        </w:rPr>
      </w:pPr>
    </w:p>
    <w:p w14:paraId="5900CA96" w14:textId="6D71C202" w:rsidR="00567CC5" w:rsidRPr="00DB2D8D" w:rsidRDefault="00567CC5" w:rsidP="00B04E6C">
      <w:pPr>
        <w:textAlignment w:val="baseline"/>
        <w:rPr>
          <w:rFonts w:eastAsia="Times New Roman"/>
          <w:sz w:val="24"/>
          <w:szCs w:val="24"/>
          <w:lang w:val="en-AU" w:eastAsia="en-GB"/>
        </w:rPr>
      </w:pPr>
      <w:r w:rsidRPr="00DB2D8D">
        <w:rPr>
          <w:rFonts w:eastAsia="Times New Roman"/>
          <w:sz w:val="24"/>
          <w:szCs w:val="24"/>
          <w:lang w:val="en-AU" w:eastAsia="en-GB"/>
        </w:rPr>
        <w:t xml:space="preserve">Find more resources to support you to be sun safe at work at </w:t>
      </w:r>
      <w:hyperlink r:id="rId11" w:tooltip="Original URL:&#10;http://www.cancercouncil.com.au/sun-safe-workplaces&#10;&#10;Click to follow link." w:history="1">
        <w:r w:rsidR="005523A4" w:rsidRPr="00DB2D8D">
          <w:rPr>
            <w:rStyle w:val="Hyperlink"/>
            <w:sz w:val="24"/>
            <w:szCs w:val="24"/>
            <w:shd w:val="clear" w:color="auto" w:fill="FFFFFF"/>
          </w:rPr>
          <w:t>www.cancercouncil.com.au/sun-safe-workplace</w:t>
        </w:r>
      </w:hyperlink>
      <w:r w:rsidR="005523A4" w:rsidRPr="00DB2D8D">
        <w:rPr>
          <w:color w:val="0000FF"/>
          <w:sz w:val="24"/>
          <w:szCs w:val="24"/>
          <w:u w:val="single"/>
          <w:shd w:val="clear" w:color="auto" w:fill="FFFFFF"/>
        </w:rPr>
        <w:t xml:space="preserve">. </w:t>
      </w:r>
    </w:p>
    <w:p w14:paraId="63256BE1" w14:textId="77777777" w:rsidR="00B04E6C" w:rsidRPr="00DB2D8D" w:rsidRDefault="00B04E6C" w:rsidP="0029067D">
      <w:pPr>
        <w:textAlignment w:val="baseline"/>
        <w:rPr>
          <w:rFonts w:eastAsia="Times New Roman"/>
          <w:sz w:val="24"/>
          <w:szCs w:val="24"/>
          <w:lang w:val="en-AU" w:eastAsia="en-GB"/>
        </w:rPr>
      </w:pPr>
    </w:p>
    <w:p w14:paraId="18A56B19" w14:textId="77777777" w:rsidR="0029067D" w:rsidRPr="00DB2D8D" w:rsidRDefault="0029067D" w:rsidP="0029067D">
      <w:pPr>
        <w:textAlignment w:val="baseline"/>
        <w:rPr>
          <w:rFonts w:eastAsia="Times New Roman"/>
          <w:sz w:val="24"/>
          <w:szCs w:val="24"/>
          <w:lang w:val="en-AU" w:eastAsia="en-GB"/>
        </w:rPr>
      </w:pPr>
      <w:r w:rsidRPr="00DB2D8D">
        <w:rPr>
          <w:rFonts w:eastAsia="Times New Roman"/>
          <w:color w:val="0078D4"/>
          <w:sz w:val="24"/>
          <w:szCs w:val="24"/>
          <w:lang w:val="en-AU" w:eastAsia="en-GB"/>
        </w:rPr>
        <w:t> </w:t>
      </w:r>
    </w:p>
    <w:p w14:paraId="5C398DCE" w14:textId="77777777" w:rsidR="00E05852" w:rsidRPr="00DB2D8D" w:rsidRDefault="00E05852">
      <w:pPr>
        <w:rPr>
          <w:b/>
          <w:bCs/>
          <w:noProof/>
          <w:color w:val="0F1E64" w:themeColor="text2"/>
          <w:sz w:val="24"/>
          <w:szCs w:val="24"/>
          <w:lang w:val="en-AU" w:eastAsia="en-GB"/>
        </w:rPr>
      </w:pPr>
      <w:r w:rsidRPr="00DB2D8D">
        <w:rPr>
          <w:sz w:val="24"/>
          <w:szCs w:val="24"/>
          <w:lang w:val="en-AU" w:eastAsia="en-GB"/>
        </w:rPr>
        <w:br w:type="page"/>
      </w:r>
    </w:p>
    <w:p w14:paraId="1D0A54C8" w14:textId="4BAA382A" w:rsidR="0029067D" w:rsidRPr="00DB2D8D" w:rsidRDefault="0029067D" w:rsidP="0029067D">
      <w:pPr>
        <w:pStyle w:val="Heading2"/>
        <w:rPr>
          <w:lang w:val="en-AU" w:eastAsia="en-GB"/>
        </w:rPr>
      </w:pPr>
      <w:r w:rsidRPr="00DB2D8D">
        <w:rPr>
          <w:lang w:val="en-AU" w:eastAsia="en-GB"/>
        </w:rPr>
        <w:lastRenderedPageBreak/>
        <w:t xml:space="preserve">Staff </w:t>
      </w:r>
      <w:r w:rsidR="000E74A9" w:rsidRPr="00DB2D8D">
        <w:rPr>
          <w:lang w:val="en-AU" w:eastAsia="en-GB"/>
        </w:rPr>
        <w:t>u</w:t>
      </w:r>
      <w:r w:rsidRPr="00DB2D8D">
        <w:rPr>
          <w:lang w:val="en-AU" w:eastAsia="en-GB"/>
        </w:rPr>
        <w:t xml:space="preserve">pdates </w:t>
      </w:r>
      <w:r w:rsidR="000E74A9" w:rsidRPr="00DB2D8D">
        <w:rPr>
          <w:lang w:val="en-AU" w:eastAsia="en-GB"/>
        </w:rPr>
        <w:t>c</w:t>
      </w:r>
      <w:r w:rsidRPr="00DB2D8D">
        <w:rPr>
          <w:lang w:val="en-AU" w:eastAsia="en-GB"/>
        </w:rPr>
        <w:t>ontent </w:t>
      </w:r>
    </w:p>
    <w:p w14:paraId="30634710" w14:textId="77777777" w:rsidR="0029067D" w:rsidRPr="00DB2D8D" w:rsidRDefault="0029067D" w:rsidP="0029067D">
      <w:pPr>
        <w:textAlignment w:val="baseline"/>
        <w:rPr>
          <w:rFonts w:eastAsia="Times New Roman"/>
          <w:color w:val="595959"/>
          <w:sz w:val="18"/>
          <w:szCs w:val="18"/>
          <w:lang w:val="en-AU" w:eastAsia="en-GB"/>
        </w:rPr>
      </w:pPr>
    </w:p>
    <w:p w14:paraId="6BA9F273" w14:textId="42B52BA5" w:rsidR="0029067D" w:rsidRPr="00DB2D8D" w:rsidRDefault="0029067D" w:rsidP="0029067D">
      <w:pPr>
        <w:shd w:val="clear" w:color="auto" w:fill="F2F2F2"/>
        <w:textAlignment w:val="baseline"/>
        <w:rPr>
          <w:rFonts w:eastAsia="Times New Roman"/>
          <w:i/>
          <w:iCs/>
          <w:sz w:val="24"/>
          <w:szCs w:val="24"/>
          <w:lang w:val="en-AU" w:eastAsia="en-GB"/>
        </w:rPr>
      </w:pPr>
      <w:r w:rsidRPr="00DB2D8D">
        <w:rPr>
          <w:rFonts w:eastAsia="Times New Roman"/>
          <w:i/>
          <w:iCs/>
          <w:sz w:val="24"/>
          <w:szCs w:val="24"/>
          <w:lang w:val="en-AU" w:eastAsia="en-GB"/>
        </w:rPr>
        <w:t>As per the advice in the table below, use these updates in your staff bulletins or newsletters to share reminders about sun safety practices all year round. </w:t>
      </w:r>
      <w:r w:rsidR="00E05852" w:rsidRPr="00DB2D8D">
        <w:rPr>
          <w:rFonts w:eastAsia="Times New Roman"/>
          <w:i/>
          <w:iCs/>
          <w:sz w:val="24"/>
          <w:szCs w:val="24"/>
          <w:lang w:val="en-AU" w:eastAsia="en-GB"/>
        </w:rPr>
        <w:t xml:space="preserve">This will keep sun safety front of mind. </w:t>
      </w:r>
      <w:r w:rsidRPr="00DB2D8D">
        <w:rPr>
          <w:rFonts w:eastAsia="Times New Roman"/>
          <w:i/>
          <w:iCs/>
          <w:sz w:val="24"/>
          <w:szCs w:val="24"/>
          <w:lang w:val="en-AU" w:eastAsia="en-GB"/>
        </w:rPr>
        <w:t> </w:t>
      </w:r>
    </w:p>
    <w:p w14:paraId="71C7041C" w14:textId="77777777" w:rsidR="0029067D" w:rsidRPr="00DB2D8D" w:rsidRDefault="0029067D" w:rsidP="0029067D">
      <w:pPr>
        <w:textAlignment w:val="baseline"/>
        <w:rPr>
          <w:rFonts w:eastAsia="Times New Roman"/>
          <w:i/>
          <w:iCs/>
          <w:sz w:val="24"/>
          <w:szCs w:val="24"/>
          <w:lang w:val="en-AU" w:eastAsia="en-GB"/>
        </w:rPr>
      </w:pPr>
      <w:r w:rsidRPr="00DB2D8D">
        <w:rPr>
          <w:rFonts w:eastAsia="Times New Roman"/>
          <w:i/>
          <w:iCs/>
          <w:sz w:val="24"/>
          <w:szCs w:val="24"/>
          <w:lang w:val="en-AU" w:eastAsia="en-GB"/>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
        <w:gridCol w:w="1817"/>
        <w:gridCol w:w="6653"/>
      </w:tblGrid>
      <w:tr w:rsidR="0029067D" w:rsidRPr="00DB2D8D" w14:paraId="26ABA4CC" w14:textId="77777777" w:rsidTr="067DF8ED">
        <w:trPr>
          <w:trHeight w:val="285"/>
        </w:trPr>
        <w:tc>
          <w:tcPr>
            <w:tcW w:w="540" w:type="dxa"/>
            <w:tcBorders>
              <w:top w:val="single" w:sz="6" w:space="0" w:color="auto"/>
              <w:left w:val="single" w:sz="6" w:space="0" w:color="auto"/>
              <w:bottom w:val="single" w:sz="6" w:space="0" w:color="auto"/>
              <w:right w:val="single" w:sz="6" w:space="0" w:color="auto"/>
            </w:tcBorders>
            <w:hideMark/>
          </w:tcPr>
          <w:p w14:paraId="7AF59A62"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3B309751"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When to use </w:t>
            </w:r>
          </w:p>
        </w:tc>
        <w:tc>
          <w:tcPr>
            <w:tcW w:w="6930" w:type="dxa"/>
            <w:tcBorders>
              <w:top w:val="single" w:sz="6" w:space="0" w:color="auto"/>
              <w:left w:val="single" w:sz="6" w:space="0" w:color="auto"/>
              <w:bottom w:val="single" w:sz="6" w:space="0" w:color="auto"/>
              <w:right w:val="single" w:sz="6" w:space="0" w:color="auto"/>
            </w:tcBorders>
            <w:hideMark/>
          </w:tcPr>
          <w:p w14:paraId="5229BFB0"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Content </w:t>
            </w:r>
          </w:p>
        </w:tc>
      </w:tr>
      <w:tr w:rsidR="0029067D" w:rsidRPr="00DB2D8D" w14:paraId="3BA381D2" w14:textId="77777777" w:rsidTr="067DF8ED">
        <w:trPr>
          <w:trHeight w:val="285"/>
        </w:trPr>
        <w:tc>
          <w:tcPr>
            <w:tcW w:w="540" w:type="dxa"/>
            <w:tcBorders>
              <w:top w:val="single" w:sz="6" w:space="0" w:color="auto"/>
              <w:left w:val="single" w:sz="6" w:space="0" w:color="auto"/>
              <w:bottom w:val="single" w:sz="6" w:space="0" w:color="auto"/>
              <w:right w:val="single" w:sz="6" w:space="0" w:color="auto"/>
            </w:tcBorders>
            <w:hideMark/>
          </w:tcPr>
          <w:p w14:paraId="21DDE221"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1 </w:t>
            </w:r>
          </w:p>
        </w:tc>
        <w:tc>
          <w:tcPr>
            <w:tcW w:w="1515" w:type="dxa"/>
            <w:tcBorders>
              <w:top w:val="single" w:sz="6" w:space="0" w:color="auto"/>
              <w:left w:val="single" w:sz="6" w:space="0" w:color="auto"/>
              <w:bottom w:val="single" w:sz="6" w:space="0" w:color="auto"/>
              <w:right w:val="single" w:sz="6" w:space="0" w:color="auto"/>
            </w:tcBorders>
            <w:hideMark/>
          </w:tcPr>
          <w:p w14:paraId="5838D26B"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Launching your sun safety plan and introducing it to your staff for the first time.  </w:t>
            </w:r>
          </w:p>
        </w:tc>
        <w:tc>
          <w:tcPr>
            <w:tcW w:w="6930" w:type="dxa"/>
            <w:tcBorders>
              <w:top w:val="single" w:sz="6" w:space="0" w:color="auto"/>
              <w:left w:val="single" w:sz="6" w:space="0" w:color="auto"/>
              <w:bottom w:val="single" w:sz="6" w:space="0" w:color="auto"/>
              <w:right w:val="single" w:sz="6" w:space="0" w:color="auto"/>
            </w:tcBorders>
            <w:hideMark/>
          </w:tcPr>
          <w:p w14:paraId="16ED4930" w14:textId="481EA714"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For many of us, working outdoors is part of the job, but so is looking after our health. That’s why we’re implementing a new Sun Safe Workplace Policy, designed to protect our people from the harmful UV exposure, and reduce the long-term risk of skin cancer.  </w:t>
            </w:r>
          </w:p>
          <w:p w14:paraId="281D62A6"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w:t>
            </w:r>
          </w:p>
          <w:p w14:paraId="0A5E343A"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This new policy sets clear expectations around protective clothing, sunscreen use, task planning, and access to shade when working outdoors. It’s not about adding to your work, it’s about adjusting how we work. </w:t>
            </w:r>
          </w:p>
          <w:p w14:paraId="5B065834"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w:t>
            </w:r>
          </w:p>
          <w:p w14:paraId="1D72B981" w14:textId="57CBBDF2"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UV radiation</w:t>
            </w:r>
            <w:r w:rsidR="00FA0002">
              <w:rPr>
                <w:rFonts w:eastAsia="Times New Roman"/>
                <w:sz w:val="24"/>
                <w:szCs w:val="24"/>
                <w:lang w:val="en-AU" w:eastAsia="en-GB"/>
              </w:rPr>
              <w:t xml:space="preserve"> from the sun</w:t>
            </w:r>
            <w:r w:rsidRPr="00DB2D8D">
              <w:rPr>
                <w:rFonts w:eastAsia="Times New Roman"/>
                <w:sz w:val="24"/>
                <w:szCs w:val="24"/>
                <w:lang w:val="en-AU" w:eastAsia="en-GB"/>
              </w:rPr>
              <w:t xml:space="preserve"> is one of the most serious workplace hazards in Australia. You don’t need to feel hot or get sunburnt for damage to occur — it builds up over time and can have lasting consequences. The good news? Most UV damage is preventable, and small habits can make a big difference. </w:t>
            </w:r>
          </w:p>
          <w:p w14:paraId="554351F1"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w:t>
            </w:r>
          </w:p>
          <w:p w14:paraId="12AB80B7"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Looking after your skin means protecting your future health, your time outside of work, and the people who rely on you. It also means looking out for your workmates and speaking up if someone needs a reminder or support. </w:t>
            </w:r>
          </w:p>
          <w:p w14:paraId="5875B11D"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w:t>
            </w:r>
          </w:p>
          <w:p w14:paraId="36188E10"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Sun safety isn’t optional - it’s part of working smart and working safe. Let’s back this policy, protect each other, and make sure everyone gets home healthy at the end of the day. </w:t>
            </w:r>
          </w:p>
          <w:p w14:paraId="670EBE32"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w:t>
            </w:r>
          </w:p>
        </w:tc>
      </w:tr>
      <w:tr w:rsidR="0029067D" w:rsidRPr="00DB2D8D" w14:paraId="1E5ADD0E" w14:textId="77777777" w:rsidTr="067DF8ED">
        <w:trPr>
          <w:trHeight w:val="285"/>
        </w:trPr>
        <w:tc>
          <w:tcPr>
            <w:tcW w:w="540" w:type="dxa"/>
            <w:tcBorders>
              <w:top w:val="single" w:sz="6" w:space="0" w:color="auto"/>
              <w:left w:val="single" w:sz="6" w:space="0" w:color="auto"/>
              <w:bottom w:val="single" w:sz="6" w:space="0" w:color="auto"/>
              <w:right w:val="single" w:sz="6" w:space="0" w:color="auto"/>
            </w:tcBorders>
            <w:hideMark/>
          </w:tcPr>
          <w:p w14:paraId="0AB82039"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2 </w:t>
            </w:r>
          </w:p>
        </w:tc>
        <w:tc>
          <w:tcPr>
            <w:tcW w:w="1515" w:type="dxa"/>
            <w:tcBorders>
              <w:top w:val="single" w:sz="6" w:space="0" w:color="auto"/>
              <w:left w:val="single" w:sz="6" w:space="0" w:color="auto"/>
              <w:bottom w:val="single" w:sz="6" w:space="0" w:color="auto"/>
              <w:right w:val="single" w:sz="6" w:space="0" w:color="auto"/>
            </w:tcBorders>
            <w:hideMark/>
          </w:tcPr>
          <w:p w14:paraId="54B8D065" w14:textId="6B9D3249" w:rsidR="0029067D" w:rsidRPr="00DB2D8D" w:rsidRDefault="00872E9C" w:rsidP="001525AF">
            <w:pPr>
              <w:textAlignment w:val="baseline"/>
              <w:rPr>
                <w:rFonts w:eastAsia="Times New Roman"/>
                <w:sz w:val="24"/>
                <w:szCs w:val="24"/>
                <w:lang w:val="en-AU" w:eastAsia="en-GB"/>
              </w:rPr>
            </w:pPr>
            <w:r>
              <w:rPr>
                <w:rFonts w:eastAsia="Times New Roman"/>
                <w:sz w:val="24"/>
                <w:szCs w:val="24"/>
                <w:lang w:val="en-AU" w:eastAsia="en-GB"/>
              </w:rPr>
              <w:t>General message about sun safety</w:t>
            </w:r>
            <w:r w:rsidR="0029067D" w:rsidRPr="00DB2D8D">
              <w:rPr>
                <w:rFonts w:eastAsia="Times New Roman"/>
                <w:sz w:val="24"/>
                <w:szCs w:val="24"/>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14:paraId="7108D31E" w14:textId="58074CC1" w:rsidR="002814C7" w:rsidRPr="00DB2D8D" w:rsidRDefault="002814C7" w:rsidP="002814C7">
            <w:pPr>
              <w:textAlignment w:val="baseline"/>
              <w:rPr>
                <w:rFonts w:eastAsia="Times New Roman"/>
                <w:sz w:val="24"/>
                <w:szCs w:val="24"/>
                <w:lang w:val="en-AU" w:eastAsia="en-GB"/>
              </w:rPr>
            </w:pPr>
            <w:r w:rsidRPr="00DB2D8D">
              <w:rPr>
                <w:rFonts w:eastAsia="Times New Roman"/>
                <w:sz w:val="24"/>
                <w:szCs w:val="24"/>
                <w:lang w:val="en-AU" w:eastAsia="en-GB"/>
              </w:rPr>
              <w:t xml:space="preserve">In Australia, workplace UV exposure leads to 200 melanomas and 34,000 non-melanoma skin cancers every year. It’s common, it’s worrying, but it is preventable. </w:t>
            </w:r>
          </w:p>
          <w:p w14:paraId="447896E5" w14:textId="77777777" w:rsidR="0029067D" w:rsidRPr="00DB2D8D" w:rsidRDefault="0029067D" w:rsidP="001525AF">
            <w:pPr>
              <w:textAlignment w:val="baseline"/>
              <w:rPr>
                <w:rFonts w:eastAsia="Times New Roman"/>
                <w:sz w:val="24"/>
                <w:szCs w:val="24"/>
                <w:lang w:val="en-AU" w:eastAsia="en-GB"/>
              </w:rPr>
            </w:pPr>
          </w:p>
          <w:p w14:paraId="6141A535" w14:textId="2FE589A7" w:rsidR="0029067D" w:rsidRPr="00DB2D8D" w:rsidRDefault="0029067D" w:rsidP="001963A1">
            <w:pPr>
              <w:widowControl/>
              <w:autoSpaceDE/>
              <w:autoSpaceDN/>
              <w:adjustRightInd w:val="0"/>
              <w:snapToGrid w:val="0"/>
              <w:spacing w:line="264" w:lineRule="auto"/>
              <w:rPr>
                <w:sz w:val="24"/>
                <w:szCs w:val="24"/>
                <w:lang w:val="en-AU"/>
              </w:rPr>
            </w:pPr>
            <w:r w:rsidRPr="00DB2D8D">
              <w:rPr>
                <w:rFonts w:eastAsia="Times New Roman"/>
                <w:sz w:val="24"/>
                <w:szCs w:val="24"/>
                <w:lang w:val="en-AU" w:eastAsia="en-GB"/>
              </w:rPr>
              <w:t>UV exposure is one of the most common workplace risks and the effects aren’t always immediate. Damage builds up over time, often without warning, and can lead to a serious risk of skin cancer later down the track. </w:t>
            </w:r>
            <w:r w:rsidR="001963A1" w:rsidRPr="00DB2D8D">
              <w:rPr>
                <w:sz w:val="24"/>
                <w:szCs w:val="24"/>
                <w:lang w:val="en-AU"/>
              </w:rPr>
              <w:t xml:space="preserve"> </w:t>
            </w:r>
          </w:p>
          <w:p w14:paraId="2E6BD02D" w14:textId="77777777" w:rsidR="0029067D" w:rsidRPr="00DB2D8D" w:rsidRDefault="0029067D" w:rsidP="001525AF">
            <w:pPr>
              <w:textAlignment w:val="baseline"/>
              <w:rPr>
                <w:rFonts w:eastAsia="Times New Roman"/>
                <w:sz w:val="24"/>
                <w:szCs w:val="24"/>
                <w:lang w:val="en-AU" w:eastAsia="en-GB"/>
              </w:rPr>
            </w:pPr>
          </w:p>
          <w:p w14:paraId="791E13BA" w14:textId="3C61B793"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Protecting yourself from the sun can be easy with a few simple steps</w:t>
            </w:r>
            <w:r w:rsidR="00655BB5" w:rsidRPr="00DB2D8D">
              <w:rPr>
                <w:rFonts w:eastAsia="Times New Roman"/>
                <w:sz w:val="24"/>
                <w:szCs w:val="24"/>
                <w:lang w:val="en-AU" w:eastAsia="en-GB"/>
              </w:rPr>
              <w:t xml:space="preserve">. </w:t>
            </w:r>
            <w:r w:rsidRPr="00DB2D8D">
              <w:rPr>
                <w:rFonts w:eastAsia="Times New Roman"/>
                <w:sz w:val="24"/>
                <w:szCs w:val="24"/>
                <w:lang w:val="en-AU" w:eastAsia="en-GB"/>
              </w:rPr>
              <w:t xml:space="preserve">Wearing lightweight long-sleeved clothing, a broad-brim hat or neck flap, and UV-protective sunglasses, applying SPF </w:t>
            </w:r>
            <w:r w:rsidR="005C69AC">
              <w:rPr>
                <w:rFonts w:eastAsia="Times New Roman"/>
                <w:sz w:val="24"/>
                <w:szCs w:val="24"/>
                <w:lang w:val="en-AU" w:eastAsia="en-GB"/>
              </w:rPr>
              <w:t>5</w:t>
            </w:r>
            <w:r w:rsidRPr="00DB2D8D">
              <w:rPr>
                <w:rFonts w:eastAsia="Times New Roman"/>
                <w:sz w:val="24"/>
                <w:szCs w:val="24"/>
                <w:lang w:val="en-AU" w:eastAsia="en-GB"/>
              </w:rPr>
              <w:t xml:space="preserve">0+ sunscreen, and using shade whenever possible all help </w:t>
            </w:r>
            <w:r w:rsidR="007529B6" w:rsidRPr="00DB2D8D">
              <w:rPr>
                <w:rFonts w:eastAsia="Times New Roman"/>
                <w:sz w:val="24"/>
                <w:szCs w:val="24"/>
                <w:lang w:val="en-AU" w:eastAsia="en-GB"/>
              </w:rPr>
              <w:t xml:space="preserve">to </w:t>
            </w:r>
            <w:r w:rsidRPr="00DB2D8D">
              <w:rPr>
                <w:rFonts w:eastAsia="Times New Roman"/>
                <w:sz w:val="24"/>
                <w:szCs w:val="24"/>
                <w:lang w:val="en-AU" w:eastAsia="en-GB"/>
              </w:rPr>
              <w:t>reduce</w:t>
            </w:r>
            <w:r w:rsidR="007529B6" w:rsidRPr="00DB2D8D">
              <w:rPr>
                <w:rFonts w:eastAsia="Times New Roman"/>
                <w:sz w:val="24"/>
                <w:szCs w:val="24"/>
                <w:lang w:val="en-AU" w:eastAsia="en-GB"/>
              </w:rPr>
              <w:t xml:space="preserve"> UV</w:t>
            </w:r>
            <w:r w:rsidRPr="00DB2D8D">
              <w:rPr>
                <w:rFonts w:eastAsia="Times New Roman"/>
                <w:sz w:val="24"/>
                <w:szCs w:val="24"/>
                <w:lang w:val="en-AU" w:eastAsia="en-GB"/>
              </w:rPr>
              <w:t xml:space="preserve"> exposure.  </w:t>
            </w:r>
          </w:p>
          <w:p w14:paraId="11E7CE6B" w14:textId="77777777" w:rsidR="0029067D" w:rsidRPr="00DB2D8D" w:rsidRDefault="0029067D" w:rsidP="001525AF">
            <w:pPr>
              <w:textAlignment w:val="baseline"/>
              <w:rPr>
                <w:rFonts w:eastAsia="Times New Roman"/>
                <w:sz w:val="24"/>
                <w:szCs w:val="24"/>
                <w:lang w:val="en-AU" w:eastAsia="en-GB"/>
              </w:rPr>
            </w:pPr>
          </w:p>
          <w:p w14:paraId="5E582B38" w14:textId="77777777" w:rsidR="001963A1" w:rsidRDefault="0029067D" w:rsidP="001963A1">
            <w:pPr>
              <w:widowControl/>
              <w:autoSpaceDE/>
              <w:autoSpaceDN/>
              <w:adjustRightInd w:val="0"/>
              <w:snapToGrid w:val="0"/>
              <w:spacing w:line="264" w:lineRule="auto"/>
              <w:rPr>
                <w:sz w:val="24"/>
                <w:szCs w:val="24"/>
                <w:lang w:val="en-AU"/>
              </w:rPr>
            </w:pPr>
            <w:r w:rsidRPr="067DF8ED">
              <w:rPr>
                <w:rFonts w:eastAsia="Times New Roman"/>
                <w:sz w:val="24"/>
                <w:szCs w:val="24"/>
                <w:lang w:val="en-AU" w:eastAsia="en-GB"/>
              </w:rPr>
              <w:t xml:space="preserve">Sun safety starts with all of us. </w:t>
            </w:r>
            <w:r w:rsidR="001963A1" w:rsidRPr="067DF8ED">
              <w:rPr>
                <w:rFonts w:eastAsia="Times New Roman"/>
                <w:sz w:val="24"/>
                <w:szCs w:val="24"/>
                <w:lang w:val="en-AU" w:eastAsia="en-GB"/>
              </w:rPr>
              <w:t>Take the online sun safety quiz to test your knowledge of sun safety</w:t>
            </w:r>
            <w:r w:rsidR="001963A1" w:rsidRPr="067DF8ED">
              <w:rPr>
                <w:sz w:val="24"/>
                <w:szCs w:val="24"/>
                <w:lang w:val="en-AU"/>
              </w:rPr>
              <w:t xml:space="preserve"> [</w:t>
            </w:r>
            <w:r w:rsidR="001963A1" w:rsidRPr="067DF8ED">
              <w:rPr>
                <w:sz w:val="24"/>
                <w:szCs w:val="24"/>
                <w:highlight w:val="yellow"/>
                <w:lang w:val="en-AU"/>
              </w:rPr>
              <w:t>link to sun safety quiz]</w:t>
            </w:r>
            <w:r w:rsidR="001963A1" w:rsidRPr="067DF8ED">
              <w:rPr>
                <w:sz w:val="24"/>
                <w:szCs w:val="24"/>
                <w:lang w:val="en-AU"/>
              </w:rPr>
              <w:t xml:space="preserve">. </w:t>
            </w:r>
          </w:p>
          <w:p w14:paraId="029B265F" w14:textId="77777777" w:rsidR="0003789B" w:rsidRDefault="0003789B" w:rsidP="001963A1">
            <w:pPr>
              <w:widowControl/>
              <w:autoSpaceDE/>
              <w:autoSpaceDN/>
              <w:adjustRightInd w:val="0"/>
              <w:snapToGrid w:val="0"/>
              <w:spacing w:line="264" w:lineRule="auto"/>
              <w:rPr>
                <w:sz w:val="24"/>
                <w:szCs w:val="24"/>
                <w:lang w:val="en-AU"/>
              </w:rPr>
            </w:pPr>
          </w:p>
          <w:p w14:paraId="6223DDCD" w14:textId="7B0816A7" w:rsidR="0003789B" w:rsidRPr="00DB2D8D" w:rsidRDefault="0003789B" w:rsidP="001963A1">
            <w:pPr>
              <w:widowControl/>
              <w:autoSpaceDE/>
              <w:autoSpaceDN/>
              <w:adjustRightInd w:val="0"/>
              <w:snapToGrid w:val="0"/>
              <w:spacing w:line="264" w:lineRule="auto"/>
              <w:rPr>
                <w:sz w:val="24"/>
                <w:szCs w:val="24"/>
                <w:lang w:val="en-AU"/>
              </w:rPr>
            </w:pPr>
            <w:r>
              <w:rPr>
                <w:sz w:val="24"/>
                <w:szCs w:val="24"/>
                <w:lang w:val="en-AU"/>
              </w:rPr>
              <w:t>You can also share this quiz with</w:t>
            </w:r>
            <w:r w:rsidR="00D3398A">
              <w:rPr>
                <w:sz w:val="24"/>
                <w:szCs w:val="24"/>
                <w:lang w:val="en-AU"/>
              </w:rPr>
              <w:t xml:space="preserve"> others in your team </w:t>
            </w:r>
            <w:r w:rsidR="006833C3">
              <w:rPr>
                <w:sz w:val="24"/>
                <w:szCs w:val="24"/>
                <w:lang w:val="en-AU"/>
              </w:rPr>
              <w:t xml:space="preserve">and encourage everyone to champion sun safety. </w:t>
            </w:r>
          </w:p>
          <w:p w14:paraId="04E69E7D" w14:textId="777EDF34" w:rsidR="0029067D" w:rsidRPr="00DB2D8D" w:rsidRDefault="0029067D" w:rsidP="001525AF">
            <w:pPr>
              <w:textAlignment w:val="baseline"/>
              <w:rPr>
                <w:rFonts w:eastAsia="Times New Roman"/>
                <w:sz w:val="24"/>
                <w:szCs w:val="24"/>
                <w:lang w:val="en-AU" w:eastAsia="en-GB"/>
              </w:rPr>
            </w:pPr>
          </w:p>
        </w:tc>
      </w:tr>
      <w:tr w:rsidR="0029067D" w:rsidRPr="00DB2D8D" w14:paraId="5FB1BAC4" w14:textId="77777777" w:rsidTr="067DF8ED">
        <w:trPr>
          <w:trHeight w:val="285"/>
        </w:trPr>
        <w:tc>
          <w:tcPr>
            <w:tcW w:w="540" w:type="dxa"/>
            <w:tcBorders>
              <w:top w:val="single" w:sz="6" w:space="0" w:color="auto"/>
              <w:left w:val="single" w:sz="6" w:space="0" w:color="auto"/>
              <w:bottom w:val="single" w:sz="6" w:space="0" w:color="auto"/>
              <w:right w:val="single" w:sz="6" w:space="0" w:color="auto"/>
            </w:tcBorders>
            <w:hideMark/>
          </w:tcPr>
          <w:p w14:paraId="1EDF2C0B"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lastRenderedPageBreak/>
              <w:t>3 </w:t>
            </w:r>
          </w:p>
        </w:tc>
        <w:tc>
          <w:tcPr>
            <w:tcW w:w="1515" w:type="dxa"/>
            <w:tcBorders>
              <w:top w:val="single" w:sz="6" w:space="0" w:color="auto"/>
              <w:left w:val="single" w:sz="6" w:space="0" w:color="auto"/>
              <w:bottom w:val="single" w:sz="6" w:space="0" w:color="auto"/>
              <w:right w:val="single" w:sz="6" w:space="0" w:color="auto"/>
            </w:tcBorders>
            <w:hideMark/>
          </w:tcPr>
          <w:p w14:paraId="72A9602F"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During the cooler months of the year, don’t forget to remind staff of sun safety precautions </w:t>
            </w:r>
          </w:p>
        </w:tc>
        <w:tc>
          <w:tcPr>
            <w:tcW w:w="6930" w:type="dxa"/>
            <w:tcBorders>
              <w:top w:val="single" w:sz="6" w:space="0" w:color="auto"/>
              <w:left w:val="single" w:sz="6" w:space="0" w:color="auto"/>
              <w:bottom w:val="single" w:sz="6" w:space="0" w:color="auto"/>
              <w:right w:val="single" w:sz="6" w:space="0" w:color="auto"/>
            </w:tcBorders>
            <w:hideMark/>
          </w:tcPr>
          <w:p w14:paraId="66DBE222"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xml:space="preserve">Don’t let the cool and cloudy conditions fool you. Despite the mild temperatures winter brings, the UV levels </w:t>
            </w:r>
            <w:proofErr w:type="gramStart"/>
            <w:r w:rsidRPr="00DB2D8D">
              <w:rPr>
                <w:rFonts w:eastAsia="Times New Roman"/>
                <w:sz w:val="24"/>
                <w:szCs w:val="24"/>
                <w:lang w:val="en-AU" w:eastAsia="en-GB"/>
              </w:rPr>
              <w:t>still remain</w:t>
            </w:r>
            <w:proofErr w:type="gramEnd"/>
            <w:r w:rsidRPr="00DB2D8D">
              <w:rPr>
                <w:rFonts w:eastAsia="Times New Roman"/>
                <w:sz w:val="24"/>
                <w:szCs w:val="24"/>
                <w:lang w:val="en-AU" w:eastAsia="en-GB"/>
              </w:rPr>
              <w:t xml:space="preserve"> high enough to cause skin damage.  </w:t>
            </w:r>
          </w:p>
          <w:p w14:paraId="1C7F2452" w14:textId="77777777"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w:t>
            </w:r>
          </w:p>
          <w:p w14:paraId="54A11BD4" w14:textId="132651BC"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 xml:space="preserve">Since you’re less likely to feel hot or sunburnt, the risk often goes unnoticed. Over time, this repeated exposure </w:t>
            </w:r>
            <w:r w:rsidR="007529B6" w:rsidRPr="00DB2D8D">
              <w:rPr>
                <w:rFonts w:eastAsia="Times New Roman"/>
                <w:sz w:val="24"/>
                <w:szCs w:val="24"/>
                <w:lang w:val="en-AU" w:eastAsia="en-GB"/>
              </w:rPr>
              <w:t>increases</w:t>
            </w:r>
            <w:r w:rsidRPr="00DB2D8D">
              <w:rPr>
                <w:rFonts w:eastAsia="Times New Roman"/>
                <w:sz w:val="24"/>
                <w:szCs w:val="24"/>
                <w:lang w:val="en-AU" w:eastAsia="en-GB"/>
              </w:rPr>
              <w:t xml:space="preserve"> the risk of skin cancer, making year-round sun protection an important part of working safely. </w:t>
            </w:r>
          </w:p>
          <w:p w14:paraId="43B57D24" w14:textId="77777777" w:rsidR="0029067D" w:rsidRPr="00DB2D8D" w:rsidRDefault="0029067D" w:rsidP="001525AF">
            <w:pPr>
              <w:textAlignment w:val="baseline"/>
              <w:rPr>
                <w:rFonts w:eastAsia="Times New Roman"/>
                <w:sz w:val="24"/>
                <w:szCs w:val="24"/>
                <w:lang w:val="en-AU" w:eastAsia="en-GB"/>
              </w:rPr>
            </w:pPr>
          </w:p>
          <w:p w14:paraId="248EA1DA" w14:textId="73AC89AE" w:rsidR="0029067D" w:rsidRPr="00DB2D8D" w:rsidRDefault="0029067D" w:rsidP="001525AF">
            <w:pPr>
              <w:textAlignment w:val="baseline"/>
              <w:rPr>
                <w:rFonts w:eastAsia="Times New Roman"/>
                <w:sz w:val="24"/>
                <w:szCs w:val="24"/>
                <w:lang w:val="en-AU" w:eastAsia="en-GB"/>
              </w:rPr>
            </w:pPr>
            <w:r w:rsidRPr="00DB2D8D">
              <w:rPr>
                <w:rFonts w:eastAsia="Times New Roman"/>
                <w:sz w:val="24"/>
                <w:szCs w:val="24"/>
                <w:lang w:val="en-AU" w:eastAsia="en-GB"/>
              </w:rPr>
              <w:t>Sun protective clothing,</w:t>
            </w:r>
            <w:r w:rsidR="007529B6" w:rsidRPr="00DB2D8D">
              <w:rPr>
                <w:rFonts w:eastAsia="Times New Roman"/>
                <w:sz w:val="24"/>
                <w:szCs w:val="24"/>
                <w:lang w:val="en-AU" w:eastAsia="en-GB"/>
              </w:rPr>
              <w:t xml:space="preserve"> including </w:t>
            </w:r>
            <w:r w:rsidRPr="00DB2D8D">
              <w:rPr>
                <w:rFonts w:eastAsia="Times New Roman"/>
                <w:sz w:val="24"/>
                <w:szCs w:val="24"/>
                <w:lang w:val="en-AU" w:eastAsia="en-GB"/>
              </w:rPr>
              <w:t xml:space="preserve">hats and sunglasses continue to play an important role, and sunscreen should be applied to any exposed skin, even when the sun doesn’t feel strong. </w:t>
            </w:r>
            <w:r w:rsidR="00E42078" w:rsidRPr="00DB2D8D">
              <w:rPr>
                <w:rFonts w:eastAsia="Times New Roman"/>
                <w:sz w:val="24"/>
                <w:szCs w:val="24"/>
                <w:lang w:val="en-AU" w:eastAsia="en-GB"/>
              </w:rPr>
              <w:br/>
            </w:r>
            <w:r w:rsidR="00E42078" w:rsidRPr="00DB2D8D">
              <w:rPr>
                <w:rFonts w:eastAsia="Times New Roman"/>
                <w:sz w:val="24"/>
                <w:szCs w:val="24"/>
                <w:lang w:val="en-AU" w:eastAsia="en-GB"/>
              </w:rPr>
              <w:br/>
            </w:r>
            <w:r w:rsidRPr="00DB2D8D">
              <w:rPr>
                <w:rFonts w:eastAsia="Times New Roman"/>
                <w:sz w:val="24"/>
                <w:szCs w:val="24"/>
                <w:lang w:val="en-AU" w:eastAsia="en-GB"/>
              </w:rPr>
              <w:t xml:space="preserve">UV rays </w:t>
            </w:r>
            <w:r w:rsidR="00B55B37">
              <w:rPr>
                <w:rFonts w:eastAsia="Times New Roman"/>
                <w:sz w:val="24"/>
                <w:szCs w:val="24"/>
                <w:lang w:val="en-AU" w:eastAsia="en-GB"/>
              </w:rPr>
              <w:t xml:space="preserve">from the sun </w:t>
            </w:r>
            <w:r w:rsidRPr="00DB2D8D">
              <w:rPr>
                <w:rFonts w:eastAsia="Times New Roman"/>
                <w:sz w:val="24"/>
                <w:szCs w:val="24"/>
                <w:lang w:val="en-AU" w:eastAsia="en-GB"/>
              </w:rPr>
              <w:t>can also reflect off surfaces like concrete, metal, and water, increasing UV exposure without warning. </w:t>
            </w:r>
          </w:p>
          <w:p w14:paraId="737A5C66" w14:textId="77777777" w:rsidR="00E42078" w:rsidRPr="00DB2D8D" w:rsidRDefault="00E42078" w:rsidP="001525AF">
            <w:pPr>
              <w:textAlignment w:val="baseline"/>
              <w:rPr>
                <w:rFonts w:eastAsia="Times New Roman"/>
                <w:sz w:val="24"/>
                <w:szCs w:val="24"/>
                <w:lang w:val="en-AU" w:eastAsia="en-GB"/>
              </w:rPr>
            </w:pPr>
          </w:p>
          <w:p w14:paraId="30DC9F53" w14:textId="77777777" w:rsidR="00B55B37" w:rsidRDefault="0029067D" w:rsidP="00971218">
            <w:pPr>
              <w:widowControl/>
              <w:autoSpaceDE/>
              <w:autoSpaceDN/>
              <w:adjustRightInd w:val="0"/>
              <w:snapToGrid w:val="0"/>
              <w:spacing w:line="264" w:lineRule="auto"/>
              <w:rPr>
                <w:rFonts w:eastAsia="Times New Roman"/>
                <w:sz w:val="24"/>
                <w:szCs w:val="24"/>
                <w:lang w:val="en-AU" w:eastAsia="en-GB"/>
              </w:rPr>
            </w:pPr>
            <w:r w:rsidRPr="00DB2D8D">
              <w:rPr>
                <w:rFonts w:eastAsia="Times New Roman"/>
                <w:sz w:val="24"/>
                <w:szCs w:val="24"/>
                <w:lang w:val="en-AU" w:eastAsia="en-GB"/>
              </w:rPr>
              <w:t>Sun safety isn’t just </w:t>
            </w:r>
            <w:proofErr w:type="gramStart"/>
            <w:r w:rsidRPr="00DB2D8D">
              <w:rPr>
                <w:rFonts w:eastAsia="Times New Roman"/>
                <w:sz w:val="24"/>
                <w:szCs w:val="24"/>
                <w:lang w:val="en-AU" w:eastAsia="en-GB"/>
              </w:rPr>
              <w:t>seasonal,</w:t>
            </w:r>
            <w:proofErr w:type="gramEnd"/>
            <w:r w:rsidRPr="00DB2D8D">
              <w:rPr>
                <w:rFonts w:eastAsia="Times New Roman"/>
                <w:sz w:val="24"/>
                <w:szCs w:val="24"/>
                <w:lang w:val="en-AU" w:eastAsia="en-GB"/>
              </w:rPr>
              <w:t xml:space="preserve"> it’s an everyday responsibility. Look out for yourself and your workmates to help ensure small risks don’t turn into long-term health issues. </w:t>
            </w:r>
          </w:p>
          <w:p w14:paraId="108A03D7" w14:textId="77777777" w:rsidR="00B55B37" w:rsidRDefault="00B55B37" w:rsidP="00971218">
            <w:pPr>
              <w:widowControl/>
              <w:autoSpaceDE/>
              <w:autoSpaceDN/>
              <w:adjustRightInd w:val="0"/>
              <w:snapToGrid w:val="0"/>
              <w:spacing w:line="264" w:lineRule="auto"/>
              <w:rPr>
                <w:rFonts w:eastAsia="Times New Roman"/>
                <w:sz w:val="24"/>
                <w:szCs w:val="24"/>
                <w:lang w:val="en-AU" w:eastAsia="en-GB"/>
              </w:rPr>
            </w:pPr>
          </w:p>
          <w:p w14:paraId="56DC623E" w14:textId="1AD8F70A" w:rsidR="0029067D" w:rsidRPr="00DB2D8D" w:rsidRDefault="0029067D" w:rsidP="00971218">
            <w:pPr>
              <w:widowControl/>
              <w:autoSpaceDE/>
              <w:autoSpaceDN/>
              <w:adjustRightInd w:val="0"/>
              <w:snapToGrid w:val="0"/>
              <w:spacing w:line="264" w:lineRule="auto"/>
              <w:rPr>
                <w:rFonts w:eastAsia="Times New Roman"/>
                <w:sz w:val="24"/>
                <w:szCs w:val="24"/>
                <w:lang w:val="en-AU" w:eastAsia="en-GB"/>
              </w:rPr>
            </w:pPr>
            <w:r w:rsidRPr="00DB2D8D">
              <w:rPr>
                <w:rFonts w:eastAsia="Times New Roman"/>
                <w:sz w:val="24"/>
                <w:szCs w:val="24"/>
                <w:lang w:val="en-AU" w:eastAsia="en-GB"/>
              </w:rPr>
              <w:t>Sun safety shouldn’t stop when summer does. </w:t>
            </w:r>
          </w:p>
        </w:tc>
      </w:tr>
      <w:tr w:rsidR="00E42078" w:rsidRPr="00DB2D8D" w14:paraId="5B738234" w14:textId="77777777" w:rsidTr="067DF8ED">
        <w:trPr>
          <w:trHeight w:val="285"/>
        </w:trPr>
        <w:tc>
          <w:tcPr>
            <w:tcW w:w="540" w:type="dxa"/>
            <w:tcBorders>
              <w:top w:val="single" w:sz="6" w:space="0" w:color="auto"/>
              <w:left w:val="single" w:sz="6" w:space="0" w:color="auto"/>
              <w:bottom w:val="single" w:sz="6" w:space="0" w:color="auto"/>
              <w:right w:val="single" w:sz="6" w:space="0" w:color="auto"/>
            </w:tcBorders>
          </w:tcPr>
          <w:p w14:paraId="5215A46F" w14:textId="70941749" w:rsidR="00E42078" w:rsidRPr="00DB2D8D" w:rsidRDefault="00E42078" w:rsidP="001525AF">
            <w:pPr>
              <w:textAlignment w:val="baseline"/>
              <w:rPr>
                <w:rFonts w:eastAsia="Times New Roman"/>
                <w:sz w:val="24"/>
                <w:szCs w:val="24"/>
                <w:lang w:val="en-AU" w:eastAsia="en-GB"/>
              </w:rPr>
            </w:pPr>
            <w:r w:rsidRPr="00DB2D8D">
              <w:rPr>
                <w:rFonts w:eastAsia="Times New Roman"/>
                <w:sz w:val="24"/>
                <w:szCs w:val="24"/>
                <w:lang w:val="en-AU" w:eastAsia="en-GB"/>
              </w:rPr>
              <w:t xml:space="preserve">4. </w:t>
            </w:r>
          </w:p>
        </w:tc>
        <w:tc>
          <w:tcPr>
            <w:tcW w:w="1515" w:type="dxa"/>
            <w:tcBorders>
              <w:top w:val="single" w:sz="6" w:space="0" w:color="auto"/>
              <w:left w:val="single" w:sz="6" w:space="0" w:color="auto"/>
              <w:bottom w:val="single" w:sz="6" w:space="0" w:color="auto"/>
              <w:right w:val="single" w:sz="6" w:space="0" w:color="auto"/>
            </w:tcBorders>
          </w:tcPr>
          <w:p w14:paraId="235207B3" w14:textId="077FEB39" w:rsidR="00E42078" w:rsidRPr="00DB2D8D" w:rsidRDefault="00E42078" w:rsidP="001525AF">
            <w:pPr>
              <w:textAlignment w:val="baseline"/>
              <w:rPr>
                <w:rFonts w:eastAsia="Times New Roman"/>
                <w:sz w:val="24"/>
                <w:szCs w:val="24"/>
                <w:lang w:val="en-AU" w:eastAsia="en-GB"/>
              </w:rPr>
            </w:pPr>
            <w:r w:rsidRPr="00DB2D8D">
              <w:rPr>
                <w:rFonts w:eastAsia="Times New Roman"/>
                <w:sz w:val="24"/>
                <w:szCs w:val="24"/>
                <w:lang w:val="en-AU" w:eastAsia="en-GB"/>
              </w:rPr>
              <w:t xml:space="preserve">To encourage feedback and consultation </w:t>
            </w:r>
            <w:r w:rsidR="005A108A" w:rsidRPr="00DB2D8D">
              <w:rPr>
                <w:rFonts w:eastAsia="Times New Roman"/>
                <w:sz w:val="24"/>
                <w:szCs w:val="24"/>
                <w:lang w:val="en-AU" w:eastAsia="en-GB"/>
              </w:rPr>
              <w:t>with outdoor workers</w:t>
            </w:r>
          </w:p>
        </w:tc>
        <w:tc>
          <w:tcPr>
            <w:tcW w:w="6930" w:type="dxa"/>
            <w:tcBorders>
              <w:top w:val="single" w:sz="6" w:space="0" w:color="auto"/>
              <w:left w:val="single" w:sz="6" w:space="0" w:color="auto"/>
              <w:bottom w:val="single" w:sz="6" w:space="0" w:color="auto"/>
              <w:right w:val="single" w:sz="6" w:space="0" w:color="auto"/>
            </w:tcBorders>
          </w:tcPr>
          <w:p w14:paraId="3DED5458" w14:textId="0684D06D" w:rsidR="006B1D91" w:rsidRPr="00DB2D8D" w:rsidRDefault="006B1D91" w:rsidP="006B1D91">
            <w:pPr>
              <w:textAlignment w:val="baseline"/>
              <w:rPr>
                <w:rFonts w:eastAsia="Times New Roman"/>
                <w:sz w:val="24"/>
                <w:szCs w:val="24"/>
                <w:lang w:val="en-AU" w:eastAsia="en-GB"/>
              </w:rPr>
            </w:pPr>
            <w:r w:rsidRPr="00DB2D8D">
              <w:rPr>
                <w:rFonts w:eastAsia="Times New Roman"/>
                <w:sz w:val="24"/>
                <w:szCs w:val="24"/>
                <w:lang w:val="en-AU" w:eastAsia="en-GB"/>
              </w:rPr>
              <w:t>Two in three Australians will develop skin cancer</w:t>
            </w:r>
            <w:r w:rsidR="006E0E64">
              <w:rPr>
                <w:rFonts w:eastAsia="Times New Roman"/>
                <w:sz w:val="24"/>
                <w:szCs w:val="24"/>
                <w:lang w:val="en-AU" w:eastAsia="en-GB"/>
              </w:rPr>
              <w:t>.</w:t>
            </w:r>
          </w:p>
          <w:p w14:paraId="54C990CE" w14:textId="77777777" w:rsidR="006B1D91" w:rsidRPr="00DB2D8D" w:rsidRDefault="006B1D91" w:rsidP="006B1D91">
            <w:pPr>
              <w:textAlignment w:val="baseline"/>
              <w:rPr>
                <w:rFonts w:eastAsia="Times New Roman"/>
                <w:sz w:val="24"/>
                <w:szCs w:val="24"/>
                <w:lang w:val="en-AU" w:eastAsia="en-GB"/>
              </w:rPr>
            </w:pPr>
            <w:r w:rsidRPr="00DB2D8D">
              <w:rPr>
                <w:rFonts w:eastAsia="Times New Roman"/>
                <w:sz w:val="24"/>
                <w:szCs w:val="24"/>
                <w:lang w:val="en-AU" w:eastAsia="en-GB"/>
              </w:rPr>
              <w:t xml:space="preserve">The average Australian will spend almost a third of their life at work, which means sun exposure during this time is a pretty serious issue. </w:t>
            </w:r>
          </w:p>
          <w:p w14:paraId="0C95F528" w14:textId="51D52A5E" w:rsidR="00E42078" w:rsidRPr="00DB2D8D" w:rsidRDefault="006B1D91" w:rsidP="006B1D91">
            <w:pPr>
              <w:textAlignment w:val="baseline"/>
              <w:rPr>
                <w:rFonts w:eastAsia="Times New Roman"/>
                <w:sz w:val="24"/>
                <w:szCs w:val="24"/>
                <w:lang w:val="en-AU" w:eastAsia="en-GB"/>
              </w:rPr>
            </w:pPr>
            <w:r w:rsidRPr="00DB2D8D">
              <w:rPr>
                <w:rFonts w:eastAsia="Times New Roman"/>
                <w:sz w:val="24"/>
                <w:szCs w:val="24"/>
                <w:lang w:val="en-AU" w:eastAsia="en-GB"/>
              </w:rPr>
              <w:br/>
              <w:t>Our workplace is on the journey to becoming a more sun safe</w:t>
            </w:r>
            <w:r w:rsidR="002814C7" w:rsidRPr="00DB2D8D">
              <w:rPr>
                <w:rFonts w:eastAsia="Times New Roman"/>
                <w:sz w:val="24"/>
                <w:szCs w:val="24"/>
                <w:lang w:val="en-AU" w:eastAsia="en-GB"/>
              </w:rPr>
              <w:t xml:space="preserve"> and we want to ensure you go home safely to your family. </w:t>
            </w:r>
          </w:p>
          <w:p w14:paraId="73EB9E4F" w14:textId="5170E6B0" w:rsidR="00B12518" w:rsidRPr="00DB2D8D" w:rsidRDefault="00B12518" w:rsidP="00B12518">
            <w:pPr>
              <w:textAlignment w:val="baseline"/>
              <w:rPr>
                <w:rFonts w:eastAsia="Times New Roman"/>
                <w:sz w:val="24"/>
                <w:szCs w:val="24"/>
                <w:lang w:val="en-AU" w:eastAsia="en-GB"/>
              </w:rPr>
            </w:pPr>
            <w:r w:rsidRPr="00DB2D8D">
              <w:rPr>
                <w:rFonts w:eastAsia="Times New Roman"/>
                <w:sz w:val="24"/>
                <w:szCs w:val="24"/>
                <w:lang w:val="en-AU" w:eastAsia="en-GB"/>
              </w:rPr>
              <w:br/>
              <w:t xml:space="preserve">Do you have ideas about how we can become more sun safe? </w:t>
            </w:r>
          </w:p>
          <w:p w14:paraId="3CF0ECCB" w14:textId="1A2A24D8" w:rsidR="006B1D91" w:rsidRPr="00DB1AE3" w:rsidRDefault="00B12518" w:rsidP="00C03066">
            <w:pPr>
              <w:pStyle w:val="ListParagraph"/>
              <w:numPr>
                <w:ilvl w:val="0"/>
                <w:numId w:val="18"/>
              </w:numPr>
              <w:textAlignment w:val="baseline"/>
              <w:rPr>
                <w:rFonts w:eastAsia="Times New Roman"/>
                <w:color w:val="009BDC" w:themeColor="accent1"/>
                <w:szCs w:val="24"/>
                <w:lang w:val="en-AU" w:eastAsia="en-GB"/>
              </w:rPr>
            </w:pPr>
            <w:r w:rsidRPr="00DB2D8D">
              <w:rPr>
                <w:rFonts w:eastAsia="Times New Roman"/>
                <w:color w:val="009BDC" w:themeColor="accent1"/>
                <w:szCs w:val="24"/>
                <w:lang w:val="en-AU" w:eastAsia="en-GB"/>
              </w:rPr>
              <w:t>[insert relevant feedback process</w:t>
            </w:r>
            <w:r w:rsidR="00C03066" w:rsidRPr="00DB2D8D">
              <w:rPr>
                <w:rFonts w:eastAsia="Times New Roman"/>
                <w:color w:val="009BDC" w:themeColor="accent1"/>
                <w:szCs w:val="24"/>
                <w:lang w:val="en-AU" w:eastAsia="en-GB"/>
              </w:rPr>
              <w:t>/email</w:t>
            </w:r>
            <w:r w:rsidRPr="00DB2D8D">
              <w:rPr>
                <w:rFonts w:eastAsia="Times New Roman"/>
                <w:color w:val="009BDC" w:themeColor="accent1"/>
                <w:szCs w:val="24"/>
                <w:lang w:val="en-AU" w:eastAsia="en-GB"/>
              </w:rPr>
              <w:t>]</w:t>
            </w:r>
          </w:p>
          <w:p w14:paraId="1CFE1B8C" w14:textId="0E8F7214" w:rsidR="00997678" w:rsidRPr="00DB2D8D" w:rsidRDefault="00997678" w:rsidP="00C03066">
            <w:pPr>
              <w:textAlignment w:val="baseline"/>
              <w:rPr>
                <w:rFonts w:eastAsia="Times New Roman"/>
                <w:sz w:val="24"/>
                <w:szCs w:val="24"/>
                <w:lang w:val="en-AU" w:eastAsia="en-GB"/>
              </w:rPr>
            </w:pPr>
            <w:r>
              <w:rPr>
                <w:rFonts w:eastAsia="Times New Roman"/>
                <w:sz w:val="24"/>
                <w:szCs w:val="24"/>
                <w:lang w:val="en-AU" w:eastAsia="en-GB"/>
              </w:rPr>
              <w:t xml:space="preserve">We also encourage you to become a sun safe champion by sharing </w:t>
            </w:r>
            <w:r w:rsidR="001E4D92">
              <w:rPr>
                <w:rFonts w:eastAsia="Times New Roman"/>
                <w:sz w:val="24"/>
                <w:szCs w:val="24"/>
                <w:lang w:val="en-AU" w:eastAsia="en-GB"/>
              </w:rPr>
              <w:t xml:space="preserve">information and messages with your team. Visit </w:t>
            </w:r>
            <w:r w:rsidR="001E4D92" w:rsidRPr="007C1200">
              <w:rPr>
                <w:rFonts w:eastAsia="Times New Roman"/>
                <w:sz w:val="24"/>
                <w:szCs w:val="24"/>
                <w:highlight w:val="yellow"/>
                <w:lang w:val="en-AU" w:eastAsia="en-GB"/>
              </w:rPr>
              <w:t>XXX</w:t>
            </w:r>
            <w:r w:rsidR="001E4D92">
              <w:rPr>
                <w:rFonts w:eastAsia="Times New Roman"/>
                <w:sz w:val="24"/>
                <w:szCs w:val="24"/>
                <w:lang w:val="en-AU" w:eastAsia="en-GB"/>
              </w:rPr>
              <w:t xml:space="preserve"> to access a range of tools and resources </w:t>
            </w:r>
            <w:r w:rsidR="008E056A">
              <w:rPr>
                <w:rFonts w:eastAsia="Times New Roman"/>
                <w:sz w:val="24"/>
                <w:szCs w:val="24"/>
                <w:lang w:val="en-AU" w:eastAsia="en-GB"/>
              </w:rPr>
              <w:t xml:space="preserve">about sun safety at work. </w:t>
            </w:r>
          </w:p>
        </w:tc>
      </w:tr>
    </w:tbl>
    <w:p w14:paraId="4056CDAA" w14:textId="77777777" w:rsidR="0029067D" w:rsidRPr="00DB2D8D" w:rsidRDefault="0029067D" w:rsidP="0029067D">
      <w:pPr>
        <w:rPr>
          <w:sz w:val="24"/>
          <w:szCs w:val="24"/>
        </w:rPr>
      </w:pPr>
    </w:p>
    <w:p w14:paraId="0721BAAF" w14:textId="6C55C4DA" w:rsidR="00987E84" w:rsidRPr="00350CDE" w:rsidRDefault="00987E84" w:rsidP="0029067D">
      <w:pPr>
        <w:pStyle w:val="Heading2"/>
        <w:rPr>
          <w:sz w:val="24"/>
        </w:rPr>
      </w:pPr>
    </w:p>
    <w:sectPr w:rsidR="00987E84" w:rsidRPr="00350CDE" w:rsidSect="003F26EE">
      <w:headerReference w:type="default" r:id="rId12"/>
      <w:footerReference w:type="even" r:id="rId13"/>
      <w:footerReference w:type="default" r:id="rId14"/>
      <w:pgSz w:w="11900" w:h="16850"/>
      <w:pgMar w:top="1440" w:right="1077" w:bottom="1440" w:left="1077" w:header="629" w:footer="5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05CD" w14:textId="77777777" w:rsidR="00433FCA" w:rsidRDefault="00433FCA">
      <w:r>
        <w:separator/>
      </w:r>
    </w:p>
  </w:endnote>
  <w:endnote w:type="continuationSeparator" w:id="0">
    <w:p w14:paraId="45682C46" w14:textId="77777777" w:rsidR="00433FCA" w:rsidRDefault="0043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co CC Light">
    <w:altName w:val="Calibri"/>
    <w:panose1 w:val="020B0304050202020203"/>
    <w:charset w:val="00"/>
    <w:family w:val="swiss"/>
    <w:pitch w:val="variable"/>
    <w:sig w:usb0="A00002EF" w:usb1="5000205B" w:usb2="00000008" w:usb3="00000000" w:csb0="0000009F" w:csb1="00000000"/>
  </w:font>
  <w:font w:name="Inter">
    <w:altName w:val="Calibri"/>
    <w:panose1 w:val="020B0604020202020204"/>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oco CC Black">
    <w:altName w:val="Calibri"/>
    <w:panose1 w:val="020B0A040502020202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078595"/>
      <w:docPartObj>
        <w:docPartGallery w:val="Page Numbers (Bottom of Page)"/>
        <w:docPartUnique/>
      </w:docPartObj>
    </w:sdtPr>
    <w:sdtEndPr>
      <w:rPr>
        <w:rStyle w:val="PageNumber"/>
      </w:rPr>
    </w:sdtEndPr>
    <w:sdtContent>
      <w:p w14:paraId="4CC6DEC4" w14:textId="7B9A6702" w:rsidR="00277906" w:rsidRDefault="00277906" w:rsidP="00AA46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8CFFDF" w14:textId="77777777" w:rsidR="00277906" w:rsidRDefault="00277906" w:rsidP="0027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7932"/>
      <w:docPartObj>
        <w:docPartGallery w:val="Page Numbers (Bottom of Page)"/>
        <w:docPartUnique/>
      </w:docPartObj>
    </w:sdtPr>
    <w:sdtEndPr>
      <w:rPr>
        <w:rStyle w:val="PageNumber"/>
        <w:sz w:val="18"/>
        <w:szCs w:val="18"/>
      </w:rPr>
    </w:sdtEndPr>
    <w:sdtContent>
      <w:p w14:paraId="269B7D5C" w14:textId="0D3E118F" w:rsidR="00277906" w:rsidRPr="00277906" w:rsidRDefault="00277906" w:rsidP="00AA46A9">
        <w:pPr>
          <w:pStyle w:val="Footer"/>
          <w:framePr w:wrap="none" w:vAnchor="text" w:hAnchor="margin"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sidRPr="00277906">
          <w:rPr>
            <w:rStyle w:val="PageNumber"/>
            <w:noProof/>
            <w:sz w:val="18"/>
            <w:szCs w:val="18"/>
          </w:rPr>
          <w:t>1</w:t>
        </w:r>
        <w:r w:rsidRPr="00277906">
          <w:rPr>
            <w:rStyle w:val="PageNumber"/>
            <w:sz w:val="18"/>
            <w:szCs w:val="18"/>
          </w:rPr>
          <w:fldChar w:fldCharType="end"/>
        </w:r>
      </w:p>
    </w:sdtContent>
  </w:sdt>
  <w:p w14:paraId="26976C8E" w14:textId="2BB7DCBB" w:rsidR="006F09CA" w:rsidRPr="00510971" w:rsidRDefault="00277906" w:rsidP="00277906">
    <w:pPr>
      <w:pStyle w:val="Footer"/>
      <w:ind w:right="360"/>
      <w:rPr>
        <w:sz w:val="18"/>
        <w:szCs w:val="18"/>
      </w:rPr>
    </w:pPr>
    <w:r w:rsidRPr="00B05468">
      <w:rPr>
        <w:noProof/>
        <w:color w:val="808080" w:themeColor="background1" w:themeShade="80"/>
      </w:rPr>
      <w:drawing>
        <wp:anchor distT="0" distB="0" distL="114300" distR="114300" simplePos="0" relativeHeight="251658241" behindDoc="1" locked="0" layoutInCell="1" allowOverlap="1" wp14:anchorId="7ADFA1AC" wp14:editId="4E569073">
          <wp:simplePos x="0" y="0"/>
          <wp:positionH relativeFrom="column">
            <wp:posOffset>5817385</wp:posOffset>
          </wp:positionH>
          <wp:positionV relativeFrom="paragraph">
            <wp:posOffset>-186690</wp:posOffset>
          </wp:positionV>
          <wp:extent cx="1049433" cy="674485"/>
          <wp:effectExtent l="0" t="0" r="5080" b="0"/>
          <wp:wrapNone/>
          <wp:docPr id="258604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778F">
      <w:rPr>
        <w:sz w:val="18"/>
        <w:szCs w:val="18"/>
      </w:rPr>
      <w:t>Staff newsletter and updates – Sun Safe Workplace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88E5" w14:textId="77777777" w:rsidR="00433FCA" w:rsidRDefault="00433FCA">
      <w:r>
        <w:separator/>
      </w:r>
    </w:p>
  </w:footnote>
  <w:footnote w:type="continuationSeparator" w:id="0">
    <w:p w14:paraId="5E1C1182" w14:textId="77777777" w:rsidR="00433FCA" w:rsidRDefault="00433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FC25" w14:textId="457D75E5" w:rsidR="00987E84" w:rsidRDefault="000C67A0" w:rsidP="00F1221E">
    <w:r>
      <w:rPr>
        <w:noProof/>
      </w:rPr>
      <w:drawing>
        <wp:anchor distT="0" distB="0" distL="0" distR="0" simplePos="0" relativeHeight="251658240" behindDoc="1" locked="0" layoutInCell="1" allowOverlap="1" wp14:anchorId="1F1CA544" wp14:editId="0C1CD2FE">
          <wp:simplePos x="0" y="0"/>
          <wp:positionH relativeFrom="page">
            <wp:posOffset>673100</wp:posOffset>
          </wp:positionH>
          <wp:positionV relativeFrom="page">
            <wp:posOffset>317500</wp:posOffset>
          </wp:positionV>
          <wp:extent cx="1536700" cy="618778"/>
          <wp:effectExtent l="0" t="0" r="0" b="3810"/>
          <wp:wrapTopAndBottom/>
          <wp:docPr id="1612773143"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A0E"/>
    <w:multiLevelType w:val="hybridMultilevel"/>
    <w:tmpl w:val="5F32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149C2"/>
    <w:multiLevelType w:val="hybridMultilevel"/>
    <w:tmpl w:val="C172B3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2A7D68"/>
    <w:multiLevelType w:val="hybridMultilevel"/>
    <w:tmpl w:val="8C08A2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5A2341"/>
    <w:multiLevelType w:val="hybridMultilevel"/>
    <w:tmpl w:val="63CAAF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1B516D"/>
    <w:multiLevelType w:val="hybridMultilevel"/>
    <w:tmpl w:val="FF8EAF28"/>
    <w:lvl w:ilvl="0" w:tplc="1542D72C">
      <w:start w:val="1"/>
      <w:numFmt w:val="decimal"/>
      <w:lvlText w:val="%1."/>
      <w:lvlJc w:val="left"/>
      <w:pPr>
        <w:ind w:left="23" w:hanging="269"/>
      </w:pPr>
      <w:rPr>
        <w:rFonts w:ascii="Arial" w:eastAsia="Arial" w:hAnsi="Arial" w:cs="Arial" w:hint="default"/>
        <w:b w:val="0"/>
        <w:bCs w:val="0"/>
        <w:i w:val="0"/>
        <w:iCs w:val="0"/>
        <w:spacing w:val="0"/>
        <w:w w:val="100"/>
        <w:sz w:val="24"/>
        <w:szCs w:val="24"/>
        <w:lang w:val="en-US" w:eastAsia="en-US" w:bidi="ar-SA"/>
      </w:rPr>
    </w:lvl>
    <w:lvl w:ilvl="1" w:tplc="6EAC303C">
      <w:numFmt w:val="bullet"/>
      <w:lvlText w:val="•"/>
      <w:lvlJc w:val="left"/>
      <w:pPr>
        <w:ind w:left="924" w:hanging="269"/>
      </w:pPr>
      <w:rPr>
        <w:rFonts w:hint="default"/>
        <w:lang w:val="en-US" w:eastAsia="en-US" w:bidi="ar-SA"/>
      </w:rPr>
    </w:lvl>
    <w:lvl w:ilvl="2" w:tplc="C510A2E0">
      <w:numFmt w:val="bullet"/>
      <w:lvlText w:val="•"/>
      <w:lvlJc w:val="left"/>
      <w:pPr>
        <w:ind w:left="1829" w:hanging="269"/>
      </w:pPr>
      <w:rPr>
        <w:rFonts w:hint="default"/>
        <w:lang w:val="en-US" w:eastAsia="en-US" w:bidi="ar-SA"/>
      </w:rPr>
    </w:lvl>
    <w:lvl w:ilvl="3" w:tplc="00262F3E">
      <w:numFmt w:val="bullet"/>
      <w:lvlText w:val="•"/>
      <w:lvlJc w:val="left"/>
      <w:pPr>
        <w:ind w:left="2733" w:hanging="269"/>
      </w:pPr>
      <w:rPr>
        <w:rFonts w:hint="default"/>
        <w:lang w:val="en-US" w:eastAsia="en-US" w:bidi="ar-SA"/>
      </w:rPr>
    </w:lvl>
    <w:lvl w:ilvl="4" w:tplc="A87AD94E">
      <w:numFmt w:val="bullet"/>
      <w:lvlText w:val="•"/>
      <w:lvlJc w:val="left"/>
      <w:pPr>
        <w:ind w:left="3638" w:hanging="269"/>
      </w:pPr>
      <w:rPr>
        <w:rFonts w:hint="default"/>
        <w:lang w:val="en-US" w:eastAsia="en-US" w:bidi="ar-SA"/>
      </w:rPr>
    </w:lvl>
    <w:lvl w:ilvl="5" w:tplc="41502EF4">
      <w:numFmt w:val="bullet"/>
      <w:lvlText w:val="•"/>
      <w:lvlJc w:val="left"/>
      <w:pPr>
        <w:ind w:left="4542" w:hanging="269"/>
      </w:pPr>
      <w:rPr>
        <w:rFonts w:hint="default"/>
        <w:lang w:val="en-US" w:eastAsia="en-US" w:bidi="ar-SA"/>
      </w:rPr>
    </w:lvl>
    <w:lvl w:ilvl="6" w:tplc="A8DA5258">
      <w:numFmt w:val="bullet"/>
      <w:lvlText w:val="•"/>
      <w:lvlJc w:val="left"/>
      <w:pPr>
        <w:ind w:left="5447" w:hanging="269"/>
      </w:pPr>
      <w:rPr>
        <w:rFonts w:hint="default"/>
        <w:lang w:val="en-US" w:eastAsia="en-US" w:bidi="ar-SA"/>
      </w:rPr>
    </w:lvl>
    <w:lvl w:ilvl="7" w:tplc="88B04208">
      <w:numFmt w:val="bullet"/>
      <w:lvlText w:val="•"/>
      <w:lvlJc w:val="left"/>
      <w:pPr>
        <w:ind w:left="6351" w:hanging="269"/>
      </w:pPr>
      <w:rPr>
        <w:rFonts w:hint="default"/>
        <w:lang w:val="en-US" w:eastAsia="en-US" w:bidi="ar-SA"/>
      </w:rPr>
    </w:lvl>
    <w:lvl w:ilvl="8" w:tplc="9C0A9AB4">
      <w:numFmt w:val="bullet"/>
      <w:lvlText w:val="•"/>
      <w:lvlJc w:val="left"/>
      <w:pPr>
        <w:ind w:left="7256" w:hanging="269"/>
      </w:pPr>
      <w:rPr>
        <w:rFonts w:hint="default"/>
        <w:lang w:val="en-US" w:eastAsia="en-US" w:bidi="ar-SA"/>
      </w:rPr>
    </w:lvl>
  </w:abstractNum>
  <w:abstractNum w:abstractNumId="5" w15:restartNumberingAfterBreak="0">
    <w:nsid w:val="1C7143C8"/>
    <w:multiLevelType w:val="hybridMultilevel"/>
    <w:tmpl w:val="0BA2AA3A"/>
    <w:lvl w:ilvl="0" w:tplc="FFFFFFFF">
      <w:numFmt w:val="bullet"/>
      <w:lvlText w:val=""/>
      <w:lvlJc w:val="left"/>
      <w:pPr>
        <w:ind w:left="381" w:hanging="358"/>
      </w:pPr>
      <w:rPr>
        <w:rFonts w:ascii="Symbol" w:eastAsia="Symbol" w:hAnsi="Symbol" w:cs="Symbol" w:hint="default"/>
        <w:spacing w:val="0"/>
        <w:w w:val="100"/>
        <w:lang w:val="en-US" w:eastAsia="en-US" w:bidi="ar-SA"/>
      </w:rPr>
    </w:lvl>
    <w:lvl w:ilvl="1" w:tplc="08090003">
      <w:start w:val="1"/>
      <w:numFmt w:val="bullet"/>
      <w:lvlText w:val="o"/>
      <w:lvlJc w:val="left"/>
      <w:pPr>
        <w:ind w:left="1250" w:hanging="360"/>
      </w:pPr>
      <w:rPr>
        <w:rFonts w:ascii="Courier New" w:hAnsi="Courier New" w:cs="Courier New" w:hint="default"/>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6" w15:restartNumberingAfterBreak="0">
    <w:nsid w:val="218D4663"/>
    <w:multiLevelType w:val="hybridMultilevel"/>
    <w:tmpl w:val="018A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829ED"/>
    <w:multiLevelType w:val="hybridMultilevel"/>
    <w:tmpl w:val="DB306348"/>
    <w:lvl w:ilvl="0" w:tplc="4CB64CE6">
      <w:start w:val="1"/>
      <w:numFmt w:val="bullet"/>
      <w:pStyle w:val="Instructions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D7187"/>
    <w:multiLevelType w:val="hybridMultilevel"/>
    <w:tmpl w:val="06FE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C2CC4"/>
    <w:multiLevelType w:val="hybridMultilevel"/>
    <w:tmpl w:val="1C82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11539"/>
    <w:multiLevelType w:val="hybridMultilevel"/>
    <w:tmpl w:val="D33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31934"/>
    <w:multiLevelType w:val="hybridMultilevel"/>
    <w:tmpl w:val="3F74AF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2476D6"/>
    <w:multiLevelType w:val="hybridMultilevel"/>
    <w:tmpl w:val="560ECA7E"/>
    <w:lvl w:ilvl="0" w:tplc="022EF45C">
      <w:numFmt w:val="bullet"/>
      <w:pStyle w:val="ListParagraph"/>
      <w:lvlText w:val=""/>
      <w:lvlJc w:val="left"/>
      <w:pPr>
        <w:ind w:left="381" w:hanging="358"/>
      </w:pPr>
      <w:rPr>
        <w:rFonts w:ascii="Symbol" w:eastAsia="Symbol" w:hAnsi="Symbol" w:cs="Symbol" w:hint="default"/>
        <w:spacing w:val="0"/>
        <w:w w:val="100"/>
        <w:lang w:val="en-US" w:eastAsia="en-US" w:bidi="ar-SA"/>
      </w:rPr>
    </w:lvl>
    <w:lvl w:ilvl="1" w:tplc="90E2C59E">
      <w:numFmt w:val="bullet"/>
      <w:lvlText w:val="•"/>
      <w:lvlJc w:val="left"/>
      <w:pPr>
        <w:ind w:left="1248" w:hanging="358"/>
      </w:pPr>
      <w:rPr>
        <w:rFonts w:hint="default"/>
        <w:lang w:val="en-US" w:eastAsia="en-US" w:bidi="ar-SA"/>
      </w:rPr>
    </w:lvl>
    <w:lvl w:ilvl="2" w:tplc="CD4ECD18">
      <w:numFmt w:val="bullet"/>
      <w:lvlText w:val="•"/>
      <w:lvlJc w:val="left"/>
      <w:pPr>
        <w:ind w:left="2117" w:hanging="358"/>
      </w:pPr>
      <w:rPr>
        <w:rFonts w:hint="default"/>
        <w:lang w:val="en-US" w:eastAsia="en-US" w:bidi="ar-SA"/>
      </w:rPr>
    </w:lvl>
    <w:lvl w:ilvl="3" w:tplc="C5087E68">
      <w:numFmt w:val="bullet"/>
      <w:lvlText w:val="•"/>
      <w:lvlJc w:val="left"/>
      <w:pPr>
        <w:ind w:left="2985" w:hanging="358"/>
      </w:pPr>
      <w:rPr>
        <w:rFonts w:hint="default"/>
        <w:lang w:val="en-US" w:eastAsia="en-US" w:bidi="ar-SA"/>
      </w:rPr>
    </w:lvl>
    <w:lvl w:ilvl="4" w:tplc="CA12C9B0">
      <w:numFmt w:val="bullet"/>
      <w:lvlText w:val="•"/>
      <w:lvlJc w:val="left"/>
      <w:pPr>
        <w:ind w:left="3854" w:hanging="358"/>
      </w:pPr>
      <w:rPr>
        <w:rFonts w:hint="default"/>
        <w:lang w:val="en-US" w:eastAsia="en-US" w:bidi="ar-SA"/>
      </w:rPr>
    </w:lvl>
    <w:lvl w:ilvl="5" w:tplc="22F0CDDA">
      <w:numFmt w:val="bullet"/>
      <w:lvlText w:val="•"/>
      <w:lvlJc w:val="left"/>
      <w:pPr>
        <w:ind w:left="4722" w:hanging="358"/>
      </w:pPr>
      <w:rPr>
        <w:rFonts w:hint="default"/>
        <w:lang w:val="en-US" w:eastAsia="en-US" w:bidi="ar-SA"/>
      </w:rPr>
    </w:lvl>
    <w:lvl w:ilvl="6" w:tplc="CA7205C2">
      <w:numFmt w:val="bullet"/>
      <w:lvlText w:val="•"/>
      <w:lvlJc w:val="left"/>
      <w:pPr>
        <w:ind w:left="5591" w:hanging="358"/>
      </w:pPr>
      <w:rPr>
        <w:rFonts w:hint="default"/>
        <w:lang w:val="en-US" w:eastAsia="en-US" w:bidi="ar-SA"/>
      </w:rPr>
    </w:lvl>
    <w:lvl w:ilvl="7" w:tplc="5A04D1CE">
      <w:numFmt w:val="bullet"/>
      <w:lvlText w:val="•"/>
      <w:lvlJc w:val="left"/>
      <w:pPr>
        <w:ind w:left="6459" w:hanging="358"/>
      </w:pPr>
      <w:rPr>
        <w:rFonts w:hint="default"/>
        <w:lang w:val="en-US" w:eastAsia="en-US" w:bidi="ar-SA"/>
      </w:rPr>
    </w:lvl>
    <w:lvl w:ilvl="8" w:tplc="6F1E33F0">
      <w:numFmt w:val="bullet"/>
      <w:lvlText w:val="•"/>
      <w:lvlJc w:val="left"/>
      <w:pPr>
        <w:ind w:left="7328" w:hanging="358"/>
      </w:pPr>
      <w:rPr>
        <w:rFonts w:hint="default"/>
        <w:lang w:val="en-US" w:eastAsia="en-US" w:bidi="ar-SA"/>
      </w:rPr>
    </w:lvl>
  </w:abstractNum>
  <w:abstractNum w:abstractNumId="13" w15:restartNumberingAfterBreak="0">
    <w:nsid w:val="4BAC4772"/>
    <w:multiLevelType w:val="hybridMultilevel"/>
    <w:tmpl w:val="7518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6B65AE"/>
    <w:multiLevelType w:val="hybridMultilevel"/>
    <w:tmpl w:val="402644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181D25"/>
    <w:multiLevelType w:val="hybridMultilevel"/>
    <w:tmpl w:val="A050A4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0A791B"/>
    <w:multiLevelType w:val="hybridMultilevel"/>
    <w:tmpl w:val="9E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C6CA9"/>
    <w:multiLevelType w:val="hybridMultilevel"/>
    <w:tmpl w:val="B6F8DA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4570816">
    <w:abstractNumId w:val="4"/>
  </w:num>
  <w:num w:numId="2" w16cid:durableId="229271358">
    <w:abstractNumId w:val="12"/>
  </w:num>
  <w:num w:numId="3" w16cid:durableId="1372805740">
    <w:abstractNumId w:val="8"/>
  </w:num>
  <w:num w:numId="4" w16cid:durableId="1264807146">
    <w:abstractNumId w:val="10"/>
  </w:num>
  <w:num w:numId="5" w16cid:durableId="439759584">
    <w:abstractNumId w:val="17"/>
  </w:num>
  <w:num w:numId="6" w16cid:durableId="2086804606">
    <w:abstractNumId w:val="15"/>
  </w:num>
  <w:num w:numId="7" w16cid:durableId="397093627">
    <w:abstractNumId w:val="6"/>
  </w:num>
  <w:num w:numId="8" w16cid:durableId="1446583120">
    <w:abstractNumId w:val="2"/>
  </w:num>
  <w:num w:numId="9" w16cid:durableId="568350538">
    <w:abstractNumId w:val="1"/>
  </w:num>
  <w:num w:numId="10" w16cid:durableId="823425849">
    <w:abstractNumId w:val="0"/>
  </w:num>
  <w:num w:numId="11" w16cid:durableId="1387683124">
    <w:abstractNumId w:val="14"/>
  </w:num>
  <w:num w:numId="12" w16cid:durableId="1049187698">
    <w:abstractNumId w:val="11"/>
  </w:num>
  <w:num w:numId="13" w16cid:durableId="1815104150">
    <w:abstractNumId w:val="7"/>
  </w:num>
  <w:num w:numId="14" w16cid:durableId="229391180">
    <w:abstractNumId w:val="5"/>
  </w:num>
  <w:num w:numId="15" w16cid:durableId="947279921">
    <w:abstractNumId w:val="9"/>
  </w:num>
  <w:num w:numId="16" w16cid:durableId="2095664398">
    <w:abstractNumId w:val="13"/>
  </w:num>
  <w:num w:numId="17" w16cid:durableId="2039232529">
    <w:abstractNumId w:val="3"/>
  </w:num>
  <w:num w:numId="18" w16cid:durableId="910484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84"/>
    <w:rsid w:val="0000250D"/>
    <w:rsid w:val="0000287C"/>
    <w:rsid w:val="00025276"/>
    <w:rsid w:val="00026BB8"/>
    <w:rsid w:val="0003789B"/>
    <w:rsid w:val="000552C5"/>
    <w:rsid w:val="00065451"/>
    <w:rsid w:val="0007362F"/>
    <w:rsid w:val="000865DF"/>
    <w:rsid w:val="000A51B7"/>
    <w:rsid w:val="000A6292"/>
    <w:rsid w:val="000B52B1"/>
    <w:rsid w:val="000C6056"/>
    <w:rsid w:val="000C67A0"/>
    <w:rsid w:val="000D0FED"/>
    <w:rsid w:val="000D4A60"/>
    <w:rsid w:val="000E74A9"/>
    <w:rsid w:val="000F072E"/>
    <w:rsid w:val="000F1EE1"/>
    <w:rsid w:val="000F3112"/>
    <w:rsid w:val="001022E0"/>
    <w:rsid w:val="00111E68"/>
    <w:rsid w:val="001418EA"/>
    <w:rsid w:val="00142D41"/>
    <w:rsid w:val="00193238"/>
    <w:rsid w:val="001963A1"/>
    <w:rsid w:val="001E4D92"/>
    <w:rsid w:val="001F57E9"/>
    <w:rsid w:val="00217C2C"/>
    <w:rsid w:val="002326C8"/>
    <w:rsid w:val="00255FA2"/>
    <w:rsid w:val="00256735"/>
    <w:rsid w:val="00262F01"/>
    <w:rsid w:val="00277906"/>
    <w:rsid w:val="002814C7"/>
    <w:rsid w:val="0029067D"/>
    <w:rsid w:val="002A1876"/>
    <w:rsid w:val="002B5077"/>
    <w:rsid w:val="002E07FD"/>
    <w:rsid w:val="002E541A"/>
    <w:rsid w:val="002F0D4F"/>
    <w:rsid w:val="00315133"/>
    <w:rsid w:val="00330FAA"/>
    <w:rsid w:val="003506D5"/>
    <w:rsid w:val="00350CDE"/>
    <w:rsid w:val="0038482D"/>
    <w:rsid w:val="003A29EE"/>
    <w:rsid w:val="003C6928"/>
    <w:rsid w:val="003F26EE"/>
    <w:rsid w:val="00410EFA"/>
    <w:rsid w:val="00421964"/>
    <w:rsid w:val="00425054"/>
    <w:rsid w:val="0042643E"/>
    <w:rsid w:val="00432CDA"/>
    <w:rsid w:val="00433FCA"/>
    <w:rsid w:val="004421CB"/>
    <w:rsid w:val="004546F5"/>
    <w:rsid w:val="00460598"/>
    <w:rsid w:val="00471ACA"/>
    <w:rsid w:val="00483DB3"/>
    <w:rsid w:val="004848AC"/>
    <w:rsid w:val="004B6901"/>
    <w:rsid w:val="004C0803"/>
    <w:rsid w:val="004E62AA"/>
    <w:rsid w:val="00510971"/>
    <w:rsid w:val="005133BA"/>
    <w:rsid w:val="00531359"/>
    <w:rsid w:val="00532689"/>
    <w:rsid w:val="005516CD"/>
    <w:rsid w:val="005523A4"/>
    <w:rsid w:val="00567CC5"/>
    <w:rsid w:val="0057082D"/>
    <w:rsid w:val="0057259F"/>
    <w:rsid w:val="005864BC"/>
    <w:rsid w:val="00595864"/>
    <w:rsid w:val="00596544"/>
    <w:rsid w:val="005A108A"/>
    <w:rsid w:val="005A2CB9"/>
    <w:rsid w:val="005B0B88"/>
    <w:rsid w:val="005B1101"/>
    <w:rsid w:val="005C69AC"/>
    <w:rsid w:val="005F2B71"/>
    <w:rsid w:val="005F3C1B"/>
    <w:rsid w:val="00600106"/>
    <w:rsid w:val="00642C29"/>
    <w:rsid w:val="006478DB"/>
    <w:rsid w:val="00655BB5"/>
    <w:rsid w:val="006614F5"/>
    <w:rsid w:val="006679C4"/>
    <w:rsid w:val="00667D50"/>
    <w:rsid w:val="006833C3"/>
    <w:rsid w:val="00685195"/>
    <w:rsid w:val="006B1D91"/>
    <w:rsid w:val="006C550B"/>
    <w:rsid w:val="006D0D3C"/>
    <w:rsid w:val="006E0E64"/>
    <w:rsid w:val="006E1918"/>
    <w:rsid w:val="006F09CA"/>
    <w:rsid w:val="00714A75"/>
    <w:rsid w:val="007161C7"/>
    <w:rsid w:val="00722C5C"/>
    <w:rsid w:val="00735497"/>
    <w:rsid w:val="00744513"/>
    <w:rsid w:val="00744AC9"/>
    <w:rsid w:val="007464C8"/>
    <w:rsid w:val="007529B6"/>
    <w:rsid w:val="007658BE"/>
    <w:rsid w:val="00794358"/>
    <w:rsid w:val="007A67B2"/>
    <w:rsid w:val="007A7FE2"/>
    <w:rsid w:val="007B1600"/>
    <w:rsid w:val="007B7BEA"/>
    <w:rsid w:val="007C1200"/>
    <w:rsid w:val="007D75AD"/>
    <w:rsid w:val="007E396D"/>
    <w:rsid w:val="007E4BE8"/>
    <w:rsid w:val="007F57EB"/>
    <w:rsid w:val="00804C1D"/>
    <w:rsid w:val="008125F2"/>
    <w:rsid w:val="00826F7A"/>
    <w:rsid w:val="0083197D"/>
    <w:rsid w:val="00872E9C"/>
    <w:rsid w:val="008E056A"/>
    <w:rsid w:val="008E145E"/>
    <w:rsid w:val="008F6206"/>
    <w:rsid w:val="00901A08"/>
    <w:rsid w:val="00902373"/>
    <w:rsid w:val="00907C8A"/>
    <w:rsid w:val="00917830"/>
    <w:rsid w:val="009537FE"/>
    <w:rsid w:val="00971218"/>
    <w:rsid w:val="00987E84"/>
    <w:rsid w:val="00996EEA"/>
    <w:rsid w:val="00997678"/>
    <w:rsid w:val="009A5333"/>
    <w:rsid w:val="009B0302"/>
    <w:rsid w:val="009C0E59"/>
    <w:rsid w:val="009E0E00"/>
    <w:rsid w:val="00A1277E"/>
    <w:rsid w:val="00A329CB"/>
    <w:rsid w:val="00A3520C"/>
    <w:rsid w:val="00A418F7"/>
    <w:rsid w:val="00A530CF"/>
    <w:rsid w:val="00A847AC"/>
    <w:rsid w:val="00A87964"/>
    <w:rsid w:val="00AE778F"/>
    <w:rsid w:val="00AF1AAC"/>
    <w:rsid w:val="00AF25AA"/>
    <w:rsid w:val="00AF613B"/>
    <w:rsid w:val="00B04E6C"/>
    <w:rsid w:val="00B05468"/>
    <w:rsid w:val="00B12518"/>
    <w:rsid w:val="00B2652C"/>
    <w:rsid w:val="00B45A66"/>
    <w:rsid w:val="00B50BC6"/>
    <w:rsid w:val="00B54384"/>
    <w:rsid w:val="00B55B37"/>
    <w:rsid w:val="00B62F41"/>
    <w:rsid w:val="00B663ED"/>
    <w:rsid w:val="00B76013"/>
    <w:rsid w:val="00B76A11"/>
    <w:rsid w:val="00B77608"/>
    <w:rsid w:val="00B846B8"/>
    <w:rsid w:val="00B9206E"/>
    <w:rsid w:val="00BA3A7F"/>
    <w:rsid w:val="00BB249B"/>
    <w:rsid w:val="00BB33B0"/>
    <w:rsid w:val="00BE5DA8"/>
    <w:rsid w:val="00BF0218"/>
    <w:rsid w:val="00C03066"/>
    <w:rsid w:val="00C50FB4"/>
    <w:rsid w:val="00C57626"/>
    <w:rsid w:val="00C66A74"/>
    <w:rsid w:val="00C727D1"/>
    <w:rsid w:val="00C81E55"/>
    <w:rsid w:val="00C9046F"/>
    <w:rsid w:val="00C9065B"/>
    <w:rsid w:val="00C9652E"/>
    <w:rsid w:val="00CB12A7"/>
    <w:rsid w:val="00CB204F"/>
    <w:rsid w:val="00CB7A43"/>
    <w:rsid w:val="00CC29F3"/>
    <w:rsid w:val="00CC639A"/>
    <w:rsid w:val="00D06DD7"/>
    <w:rsid w:val="00D114A9"/>
    <w:rsid w:val="00D12FED"/>
    <w:rsid w:val="00D131F3"/>
    <w:rsid w:val="00D13CCE"/>
    <w:rsid w:val="00D1722A"/>
    <w:rsid w:val="00D17EB8"/>
    <w:rsid w:val="00D3398A"/>
    <w:rsid w:val="00D525E7"/>
    <w:rsid w:val="00D77B48"/>
    <w:rsid w:val="00D90CC1"/>
    <w:rsid w:val="00D93B29"/>
    <w:rsid w:val="00DA601B"/>
    <w:rsid w:val="00DB1AE3"/>
    <w:rsid w:val="00DB2D8D"/>
    <w:rsid w:val="00DD298A"/>
    <w:rsid w:val="00E05852"/>
    <w:rsid w:val="00E21831"/>
    <w:rsid w:val="00E21B79"/>
    <w:rsid w:val="00E27BE4"/>
    <w:rsid w:val="00E42078"/>
    <w:rsid w:val="00E663CA"/>
    <w:rsid w:val="00E7538B"/>
    <w:rsid w:val="00E91D25"/>
    <w:rsid w:val="00ED3145"/>
    <w:rsid w:val="00ED3D73"/>
    <w:rsid w:val="00EE603D"/>
    <w:rsid w:val="00EF14DB"/>
    <w:rsid w:val="00F1221E"/>
    <w:rsid w:val="00F37E06"/>
    <w:rsid w:val="00F830CA"/>
    <w:rsid w:val="00FA0002"/>
    <w:rsid w:val="00FA29BF"/>
    <w:rsid w:val="00FC301F"/>
    <w:rsid w:val="00FD0D65"/>
    <w:rsid w:val="00FD27F4"/>
    <w:rsid w:val="020B3A88"/>
    <w:rsid w:val="06513C6C"/>
    <w:rsid w:val="067DF8ED"/>
    <w:rsid w:val="09C3DC12"/>
    <w:rsid w:val="154CDD82"/>
    <w:rsid w:val="16C2430D"/>
    <w:rsid w:val="1AE8C868"/>
    <w:rsid w:val="1C430615"/>
    <w:rsid w:val="1E82E44B"/>
    <w:rsid w:val="23058D67"/>
    <w:rsid w:val="251B1A83"/>
    <w:rsid w:val="2A0E319E"/>
    <w:rsid w:val="45EB8390"/>
    <w:rsid w:val="47B3B612"/>
    <w:rsid w:val="48CFFE95"/>
    <w:rsid w:val="4D0F1B62"/>
    <w:rsid w:val="51CE1D5C"/>
    <w:rsid w:val="5254D119"/>
    <w:rsid w:val="5505751C"/>
    <w:rsid w:val="55419703"/>
    <w:rsid w:val="563F6A04"/>
    <w:rsid w:val="580D21D5"/>
    <w:rsid w:val="5F04AD2C"/>
    <w:rsid w:val="7AFB633C"/>
    <w:rsid w:val="7F093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093D"/>
  <w15:docId w15:val="{7FCF60A1-EE4D-044B-AA8D-4FC1AAF8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7B1600"/>
    <w:pPr>
      <w:spacing w:before="240"/>
      <w:ind w:left="23" w:hanging="23"/>
      <w:outlineLvl w:val="0"/>
    </w:pPr>
    <w:rPr>
      <w:b/>
      <w:bCs/>
      <w:color w:val="0F1E64" w:themeColor="text2"/>
      <w:sz w:val="36"/>
      <w:szCs w:val="36"/>
    </w:rPr>
  </w:style>
  <w:style w:type="paragraph" w:styleId="Heading2">
    <w:name w:val="heading 2"/>
    <w:basedOn w:val="Normal"/>
    <w:uiPriority w:val="9"/>
    <w:unhideWhenUsed/>
    <w:qFormat/>
    <w:rsid w:val="009C0E59"/>
    <w:pPr>
      <w:spacing w:before="240" w:after="120"/>
      <w:ind w:left="23"/>
      <w:outlineLvl w:val="1"/>
    </w:pPr>
    <w:rPr>
      <w:b/>
      <w:bCs/>
      <w:noProof/>
      <w:color w:val="0F1E64" w:themeColor="text2"/>
      <w:sz w:val="32"/>
      <w:szCs w:val="32"/>
    </w:rPr>
  </w:style>
  <w:style w:type="paragraph" w:styleId="Heading3">
    <w:name w:val="heading 3"/>
    <w:basedOn w:val="Normal"/>
    <w:next w:val="Normal"/>
    <w:link w:val="Heading3Char"/>
    <w:uiPriority w:val="9"/>
    <w:unhideWhenUsed/>
    <w:qFormat/>
    <w:rsid w:val="00794358"/>
    <w:pPr>
      <w:keepNext/>
      <w:keepLines/>
      <w:spacing w:before="120" w:after="120"/>
      <w:outlineLvl w:val="2"/>
    </w:pPr>
    <w:rPr>
      <w:rFonts w:eastAsiaTheme="majorEastAsia"/>
      <w:b/>
      <w:bCs/>
      <w:i/>
      <w:iCs/>
      <w:color w:val="000000" w:themeColor="text1"/>
      <w:sz w:val="28"/>
      <w:szCs w:val="28"/>
    </w:rPr>
  </w:style>
  <w:style w:type="paragraph" w:styleId="Heading4">
    <w:name w:val="heading 4"/>
    <w:basedOn w:val="Normal"/>
    <w:next w:val="Normal"/>
    <w:link w:val="Heading4Char"/>
    <w:uiPriority w:val="9"/>
    <w:semiHidden/>
    <w:unhideWhenUsed/>
    <w:qFormat/>
    <w:rsid w:val="00B663ED"/>
    <w:pPr>
      <w:keepNext/>
      <w:keepLines/>
      <w:spacing w:before="40"/>
      <w:outlineLvl w:val="3"/>
    </w:pPr>
    <w:rPr>
      <w:rFonts w:eastAsiaTheme="majorEastAsia" w:cstheme="majorBidi"/>
      <w:i/>
      <w:iCs/>
      <w:color w:val="009BD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5333"/>
    <w:pPr>
      <w:spacing w:after="120" w:line="264" w:lineRule="auto"/>
    </w:pPr>
    <w:rPr>
      <w:sz w:val="24"/>
      <w:szCs w:val="24"/>
    </w:rPr>
  </w:style>
  <w:style w:type="paragraph" w:styleId="ListParagraph">
    <w:name w:val="List Paragraph"/>
    <w:basedOn w:val="Normal"/>
    <w:link w:val="ListParagraphChar"/>
    <w:uiPriority w:val="34"/>
    <w:qFormat/>
    <w:rsid w:val="00E21831"/>
    <w:pPr>
      <w:numPr>
        <w:numId w:val="2"/>
      </w:numPr>
      <w:tabs>
        <w:tab w:val="left" w:pos="0"/>
      </w:tabs>
      <w:spacing w:before="61"/>
      <w:ind w:left="709" w:right="436" w:hanging="425"/>
    </w:pPr>
    <w:rPr>
      <w:sz w:val="24"/>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F6206"/>
    <w:rPr>
      <w:sz w:val="16"/>
      <w:szCs w:val="16"/>
    </w:rPr>
  </w:style>
  <w:style w:type="paragraph" w:styleId="CommentText">
    <w:name w:val="annotation text"/>
    <w:basedOn w:val="Normal"/>
    <w:link w:val="CommentTextChar"/>
    <w:uiPriority w:val="99"/>
    <w:unhideWhenUsed/>
    <w:rsid w:val="008F6206"/>
    <w:rPr>
      <w:sz w:val="20"/>
      <w:szCs w:val="20"/>
    </w:rPr>
  </w:style>
  <w:style w:type="character" w:customStyle="1" w:styleId="CommentTextChar">
    <w:name w:val="Comment Text Char"/>
    <w:basedOn w:val="DefaultParagraphFont"/>
    <w:link w:val="CommentText"/>
    <w:uiPriority w:val="99"/>
    <w:rsid w:val="008F62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6206"/>
    <w:rPr>
      <w:b/>
      <w:bCs/>
    </w:rPr>
  </w:style>
  <w:style w:type="character" w:customStyle="1" w:styleId="CommentSubjectChar">
    <w:name w:val="Comment Subject Char"/>
    <w:basedOn w:val="CommentTextChar"/>
    <w:link w:val="CommentSubject"/>
    <w:uiPriority w:val="99"/>
    <w:semiHidden/>
    <w:rsid w:val="008F6206"/>
    <w:rPr>
      <w:rFonts w:ascii="Arial" w:eastAsia="Arial" w:hAnsi="Arial" w:cs="Arial"/>
      <w:b/>
      <w:bCs/>
      <w:sz w:val="20"/>
      <w:szCs w:val="20"/>
    </w:rPr>
  </w:style>
  <w:style w:type="character" w:customStyle="1" w:styleId="ListParagraphChar">
    <w:name w:val="List Paragraph Char"/>
    <w:link w:val="ListParagraph"/>
    <w:uiPriority w:val="34"/>
    <w:qFormat/>
    <w:locked/>
    <w:rsid w:val="00E21831"/>
    <w:rPr>
      <w:rFonts w:ascii="Arial" w:eastAsia="Arial" w:hAnsi="Arial" w:cs="Arial"/>
      <w:sz w:val="24"/>
    </w:rPr>
  </w:style>
  <w:style w:type="character" w:styleId="Strong">
    <w:name w:val="Strong"/>
    <w:basedOn w:val="DefaultParagraphFont"/>
    <w:uiPriority w:val="22"/>
    <w:qFormat/>
    <w:rsid w:val="0007362F"/>
    <w:rPr>
      <w:b/>
      <w:bCs/>
    </w:rPr>
  </w:style>
  <w:style w:type="paragraph" w:styleId="FootnoteText">
    <w:name w:val="footnote text"/>
    <w:basedOn w:val="Normal"/>
    <w:link w:val="FootnoteTextChar"/>
    <w:uiPriority w:val="99"/>
    <w:semiHidden/>
    <w:unhideWhenUsed/>
    <w:rsid w:val="0042643E"/>
    <w:rPr>
      <w:sz w:val="20"/>
      <w:szCs w:val="20"/>
    </w:rPr>
  </w:style>
  <w:style w:type="character" w:customStyle="1" w:styleId="FootnoteTextChar">
    <w:name w:val="Footnote Text Char"/>
    <w:basedOn w:val="DefaultParagraphFont"/>
    <w:link w:val="FootnoteText"/>
    <w:uiPriority w:val="99"/>
    <w:semiHidden/>
    <w:rsid w:val="0042643E"/>
    <w:rPr>
      <w:rFonts w:ascii="Arial" w:eastAsia="Arial" w:hAnsi="Arial" w:cs="Arial"/>
      <w:sz w:val="20"/>
      <w:szCs w:val="20"/>
    </w:rPr>
  </w:style>
  <w:style w:type="character" w:styleId="FootnoteReference">
    <w:name w:val="footnote reference"/>
    <w:basedOn w:val="DefaultParagraphFont"/>
    <w:uiPriority w:val="99"/>
    <w:unhideWhenUsed/>
    <w:rsid w:val="0042643E"/>
    <w:rPr>
      <w:vertAlign w:val="superscript"/>
    </w:rPr>
  </w:style>
  <w:style w:type="paragraph" w:styleId="EndnoteText">
    <w:name w:val="endnote text"/>
    <w:basedOn w:val="Normal"/>
    <w:link w:val="EndnoteTextChar"/>
    <w:uiPriority w:val="99"/>
    <w:semiHidden/>
    <w:unhideWhenUsed/>
    <w:rsid w:val="0042643E"/>
    <w:rPr>
      <w:sz w:val="20"/>
      <w:szCs w:val="20"/>
    </w:rPr>
  </w:style>
  <w:style w:type="character" w:customStyle="1" w:styleId="EndnoteTextChar">
    <w:name w:val="Endnote Text Char"/>
    <w:basedOn w:val="DefaultParagraphFont"/>
    <w:link w:val="EndnoteText"/>
    <w:uiPriority w:val="99"/>
    <w:semiHidden/>
    <w:rsid w:val="0042643E"/>
    <w:rPr>
      <w:rFonts w:ascii="Arial" w:eastAsia="Arial" w:hAnsi="Arial" w:cs="Arial"/>
      <w:sz w:val="20"/>
      <w:szCs w:val="20"/>
    </w:rPr>
  </w:style>
  <w:style w:type="character" w:styleId="EndnoteReference">
    <w:name w:val="endnote reference"/>
    <w:basedOn w:val="DefaultParagraphFont"/>
    <w:uiPriority w:val="99"/>
    <w:semiHidden/>
    <w:unhideWhenUsed/>
    <w:rsid w:val="0042643E"/>
    <w:rPr>
      <w:vertAlign w:val="superscript"/>
    </w:rPr>
  </w:style>
  <w:style w:type="paragraph" w:customStyle="1" w:styleId="Default">
    <w:name w:val="Default"/>
    <w:rsid w:val="00C727D1"/>
    <w:pPr>
      <w:widowControl/>
      <w:adjustRightInd w:val="0"/>
    </w:pPr>
    <w:rPr>
      <w:rFonts w:ascii="Inter" w:hAnsi="Inter" w:cs="Inter"/>
      <w:color w:val="000000"/>
      <w:sz w:val="24"/>
      <w:szCs w:val="24"/>
      <w:lang w:val="en-GB"/>
    </w:rPr>
  </w:style>
  <w:style w:type="character" w:styleId="Emphasis">
    <w:name w:val="Emphasis"/>
    <w:basedOn w:val="DefaultParagraphFont"/>
    <w:uiPriority w:val="20"/>
    <w:qFormat/>
    <w:rsid w:val="006614F5"/>
    <w:rPr>
      <w:i/>
      <w:iCs/>
    </w:rPr>
  </w:style>
  <w:style w:type="character" w:styleId="Hyperlink">
    <w:name w:val="Hyperlink"/>
    <w:basedOn w:val="DefaultParagraphFont"/>
    <w:uiPriority w:val="99"/>
    <w:semiHidden/>
    <w:unhideWhenUsed/>
    <w:rsid w:val="006614F5"/>
    <w:rPr>
      <w:color w:val="0000FF"/>
      <w:u w:val="single"/>
    </w:rPr>
  </w:style>
  <w:style w:type="character" w:customStyle="1" w:styleId="Heading1Char">
    <w:name w:val="Heading 1 Char"/>
    <w:basedOn w:val="DefaultParagraphFont"/>
    <w:link w:val="Heading1"/>
    <w:uiPriority w:val="9"/>
    <w:rsid w:val="007B1600"/>
    <w:rPr>
      <w:rFonts w:ascii="Arial" w:eastAsia="Arial" w:hAnsi="Arial" w:cs="Arial"/>
      <w:b/>
      <w:bCs/>
      <w:color w:val="0F1E64" w:themeColor="text2"/>
      <w:sz w:val="36"/>
      <w:szCs w:val="36"/>
    </w:rPr>
  </w:style>
  <w:style w:type="paragraph" w:styleId="Bibliography">
    <w:name w:val="Bibliography"/>
    <w:basedOn w:val="Normal"/>
    <w:next w:val="Normal"/>
    <w:uiPriority w:val="37"/>
    <w:unhideWhenUsed/>
    <w:rsid w:val="000552C5"/>
  </w:style>
  <w:style w:type="character" w:customStyle="1" w:styleId="ms-1">
    <w:name w:val="ms-1"/>
    <w:basedOn w:val="DefaultParagraphFont"/>
    <w:rsid w:val="006478DB"/>
  </w:style>
  <w:style w:type="character" w:customStyle="1" w:styleId="Heading3Char">
    <w:name w:val="Heading 3 Char"/>
    <w:basedOn w:val="DefaultParagraphFont"/>
    <w:link w:val="Heading3"/>
    <w:uiPriority w:val="9"/>
    <w:rsid w:val="00794358"/>
    <w:rPr>
      <w:rFonts w:ascii="Arial" w:eastAsiaTheme="majorEastAsia" w:hAnsi="Arial" w:cs="Arial"/>
      <w:b/>
      <w:bCs/>
      <w:i/>
      <w:iCs/>
      <w:color w:val="000000" w:themeColor="text1"/>
      <w:sz w:val="28"/>
      <w:szCs w:val="28"/>
    </w:rPr>
  </w:style>
  <w:style w:type="character" w:styleId="FollowedHyperlink">
    <w:name w:val="FollowedHyperlink"/>
    <w:basedOn w:val="DefaultParagraphFont"/>
    <w:uiPriority w:val="99"/>
    <w:semiHidden/>
    <w:unhideWhenUsed/>
    <w:rsid w:val="004421CB"/>
    <w:rPr>
      <w:color w:val="800080" w:themeColor="followedHyperlink"/>
      <w:u w:val="single"/>
    </w:rPr>
  </w:style>
  <w:style w:type="paragraph" w:styleId="Header">
    <w:name w:val="header"/>
    <w:basedOn w:val="Normal"/>
    <w:link w:val="HeaderChar"/>
    <w:uiPriority w:val="99"/>
    <w:unhideWhenUsed/>
    <w:rsid w:val="00596544"/>
    <w:pPr>
      <w:tabs>
        <w:tab w:val="center" w:pos="4680"/>
        <w:tab w:val="right" w:pos="9360"/>
      </w:tabs>
    </w:pPr>
  </w:style>
  <w:style w:type="character" w:customStyle="1" w:styleId="HeaderChar">
    <w:name w:val="Header Char"/>
    <w:basedOn w:val="DefaultParagraphFont"/>
    <w:link w:val="Header"/>
    <w:uiPriority w:val="99"/>
    <w:rsid w:val="008125F2"/>
    <w:rPr>
      <w:rFonts w:ascii="Arial" w:eastAsia="Arial" w:hAnsi="Arial" w:cs="Arial"/>
    </w:rPr>
  </w:style>
  <w:style w:type="paragraph" w:styleId="Footer">
    <w:name w:val="footer"/>
    <w:basedOn w:val="Normal"/>
    <w:link w:val="FooterChar"/>
    <w:uiPriority w:val="99"/>
    <w:unhideWhenUsed/>
    <w:rsid w:val="00596544"/>
    <w:pPr>
      <w:tabs>
        <w:tab w:val="center" w:pos="4680"/>
        <w:tab w:val="right" w:pos="9360"/>
      </w:tabs>
    </w:pPr>
  </w:style>
  <w:style w:type="character" w:customStyle="1" w:styleId="FooterChar">
    <w:name w:val="Footer Char"/>
    <w:basedOn w:val="DefaultParagraphFont"/>
    <w:link w:val="Footer"/>
    <w:uiPriority w:val="99"/>
    <w:rsid w:val="008125F2"/>
    <w:rPr>
      <w:rFonts w:ascii="Arial" w:eastAsia="Arial" w:hAnsi="Arial" w:cs="Arial"/>
    </w:rPr>
  </w:style>
  <w:style w:type="character" w:styleId="PageNumber">
    <w:name w:val="page number"/>
    <w:basedOn w:val="DefaultParagraphFont"/>
    <w:uiPriority w:val="99"/>
    <w:semiHidden/>
    <w:unhideWhenUsed/>
    <w:rsid w:val="00277906"/>
  </w:style>
  <w:style w:type="paragraph" w:styleId="Title">
    <w:name w:val="Title"/>
    <w:basedOn w:val="Heading1"/>
    <w:next w:val="Normal"/>
    <w:link w:val="TitleChar"/>
    <w:uiPriority w:val="10"/>
    <w:qFormat/>
    <w:rsid w:val="00EF14DB"/>
    <w:pPr>
      <w:pBdr>
        <w:top w:val="single" w:sz="48" w:space="1" w:color="0F1E64" w:themeColor="text2"/>
        <w:left w:val="single" w:sz="48" w:space="4" w:color="0F1E64" w:themeColor="text2"/>
        <w:bottom w:val="single" w:sz="48" w:space="1" w:color="0F1E64" w:themeColor="text2"/>
        <w:right w:val="single" w:sz="48" w:space="4" w:color="0F1E64" w:themeColor="text2"/>
      </w:pBdr>
      <w:shd w:val="clear" w:color="auto" w:fill="0F1E64" w:themeFill="text2"/>
      <w:spacing w:after="360"/>
      <w:ind w:left="0" w:right="107" w:firstLine="0"/>
    </w:pPr>
    <w:rPr>
      <w:rFonts w:ascii="Arial Black" w:hAnsi="Arial Black"/>
      <w:noProof/>
      <w:color w:val="FFD200" w:themeColor="accent2"/>
      <w:sz w:val="48"/>
      <w:szCs w:val="48"/>
    </w:rPr>
  </w:style>
  <w:style w:type="character" w:customStyle="1" w:styleId="TitleChar">
    <w:name w:val="Title Char"/>
    <w:basedOn w:val="DefaultParagraphFont"/>
    <w:link w:val="Title"/>
    <w:uiPriority w:val="10"/>
    <w:rsid w:val="00EF14DB"/>
    <w:rPr>
      <w:rFonts w:ascii="Arial Black" w:eastAsia="Arial" w:hAnsi="Arial Black" w:cs="Arial"/>
      <w:b/>
      <w:bCs/>
      <w:noProof/>
      <w:color w:val="FFD200" w:themeColor="accent2"/>
      <w:sz w:val="48"/>
      <w:szCs w:val="48"/>
      <w:shd w:val="clear" w:color="auto" w:fill="0F1E64" w:themeFill="text2"/>
    </w:rPr>
  </w:style>
  <w:style w:type="paragraph" w:customStyle="1" w:styleId="Instructions">
    <w:name w:val="Instructions"/>
    <w:basedOn w:val="BodyText"/>
    <w:qFormat/>
    <w:rsid w:val="007F57EB"/>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pPr>
  </w:style>
  <w:style w:type="paragraph" w:customStyle="1" w:styleId="Instructionslist">
    <w:name w:val="Instructions list"/>
    <w:basedOn w:val="Instructions"/>
    <w:qFormat/>
    <w:rsid w:val="007F57EB"/>
    <w:pPr>
      <w:numPr>
        <w:numId w:val="13"/>
      </w:numPr>
      <w:ind w:left="284" w:hanging="284"/>
    </w:pPr>
  </w:style>
  <w:style w:type="character" w:customStyle="1" w:styleId="Heading4Char">
    <w:name w:val="Heading 4 Char"/>
    <w:basedOn w:val="DefaultParagraphFont"/>
    <w:link w:val="Heading4"/>
    <w:uiPriority w:val="9"/>
    <w:semiHidden/>
    <w:rsid w:val="00B663ED"/>
    <w:rPr>
      <w:rFonts w:ascii="Arial" w:eastAsiaTheme="majorEastAsia" w:hAnsi="Arial" w:cstheme="majorBidi"/>
      <w:i/>
      <w:iCs/>
      <w:color w:val="009BDC" w:themeColor="accent1"/>
    </w:rPr>
  </w:style>
  <w:style w:type="paragraph" w:styleId="Revision">
    <w:name w:val="Revision"/>
    <w:hidden/>
    <w:uiPriority w:val="99"/>
    <w:semiHidden/>
    <w:rsid w:val="0000250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642">
      <w:bodyDiv w:val="1"/>
      <w:marLeft w:val="0"/>
      <w:marRight w:val="0"/>
      <w:marTop w:val="0"/>
      <w:marBottom w:val="0"/>
      <w:divBdr>
        <w:top w:val="none" w:sz="0" w:space="0" w:color="auto"/>
        <w:left w:val="none" w:sz="0" w:space="0" w:color="auto"/>
        <w:bottom w:val="none" w:sz="0" w:space="0" w:color="auto"/>
        <w:right w:val="none" w:sz="0" w:space="0" w:color="auto"/>
      </w:divBdr>
    </w:div>
    <w:div w:id="840319025">
      <w:bodyDiv w:val="1"/>
      <w:marLeft w:val="0"/>
      <w:marRight w:val="0"/>
      <w:marTop w:val="0"/>
      <w:marBottom w:val="0"/>
      <w:divBdr>
        <w:top w:val="none" w:sz="0" w:space="0" w:color="auto"/>
        <w:left w:val="none" w:sz="0" w:space="0" w:color="auto"/>
        <w:bottom w:val="none" w:sz="0" w:space="0" w:color="auto"/>
        <w:right w:val="none" w:sz="0" w:space="0" w:color="auto"/>
      </w:divBdr>
    </w:div>
    <w:div w:id="924803494">
      <w:bodyDiv w:val="1"/>
      <w:marLeft w:val="0"/>
      <w:marRight w:val="0"/>
      <w:marTop w:val="0"/>
      <w:marBottom w:val="0"/>
      <w:divBdr>
        <w:top w:val="none" w:sz="0" w:space="0" w:color="auto"/>
        <w:left w:val="none" w:sz="0" w:space="0" w:color="auto"/>
        <w:bottom w:val="none" w:sz="0" w:space="0" w:color="auto"/>
        <w:right w:val="none" w:sz="0" w:space="0" w:color="auto"/>
      </w:divBdr>
    </w:div>
    <w:div w:id="166508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3A%2F%2Fwww.cancercouncil.com.au%2Fsun-safe-workplaces&amp;data=05%7C02%7Ceadie%40thesocialdeck.com%7C6027673ebf1e46428fb108de5408ea22%7C360e558d185949b5a8a7faabcdf1254b%7C0%7C0%7C639040594461089026%7CUnknown%7CTWFpbGZsb3d8eyJFbXB0eU1hcGkiOnRydWUsIlYiOiIwLjAuMDAwMCIsIlAiOiJXaW4zMiIsIkFOIjoiTWFpbCIsIldUIjoyfQ%3D%3D%7C0%7C%7C%7C&amp;sdata=Uc2hW2lDFjLxIrZ7R2bmU3%2FYL2ixE840cd3CidjN%2Fsk%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CNSW">
  <a:themeElements>
    <a:clrScheme name="CCQ 2018">
      <a:dk1>
        <a:sysClr val="windowText" lastClr="000000"/>
      </a:dk1>
      <a:lt1>
        <a:sysClr val="window" lastClr="FFFFFF"/>
      </a:lt1>
      <a:dk2>
        <a:srgbClr val="0F1E64"/>
      </a:dk2>
      <a:lt2>
        <a:srgbClr val="EEECE1"/>
      </a:lt2>
      <a:accent1>
        <a:srgbClr val="009BDC"/>
      </a:accent1>
      <a:accent2>
        <a:srgbClr val="FFD200"/>
      </a:accent2>
      <a:accent3>
        <a:srgbClr val="FFF000"/>
      </a:accent3>
      <a:accent4>
        <a:srgbClr val="6EC846"/>
      </a:accent4>
      <a:accent5>
        <a:srgbClr val="7D46A0"/>
      </a:accent5>
      <a:accent6>
        <a:srgbClr val="F05028"/>
      </a:accent6>
      <a:hlink>
        <a:srgbClr val="0000FF"/>
      </a:hlink>
      <a:folHlink>
        <a:srgbClr val="800080"/>
      </a:folHlink>
    </a:clrScheme>
    <a:fontScheme name="Custom 1">
      <a:majorFont>
        <a:latin typeface="Foco CC Black"/>
        <a:ea typeface=""/>
        <a:cs typeface=""/>
      </a:majorFont>
      <a:minorFont>
        <a:latin typeface="Foco C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CCNSW" id="{E01EF20B-1A7B-0A44-B929-CE5D49EB4E3D}" vid="{C8C6C352-99B1-9740-9E19-6191A01D97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01d3ceaad241926f0bd44ffe99404fb1">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2776dddd39144244718f3115922c3b4c"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Can</b:Tag>
    <b:SourceType>Book</b:SourceType>
    <b:Guid>{7BA832F6-F693-CF47-ACA3-DE7DCFD3D7B0}</b:Guid>
    <b:Author>
      <b:Author>
        <b:NameList>
          <b:Person>
            <b:Last>Australia</b:Last>
            <b:First>Cancer</b:First>
            <b:Middle>Council</b:Middle>
          </b:Person>
        </b:NameList>
      </b:Author>
    </b:Author>
    <b:Title>UV radiation at work.</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b0962-67b0-40b8-8bda-eb1e5336332e">
      <Terms xmlns="http://schemas.microsoft.com/office/infopath/2007/PartnerControls"/>
    </lcf76f155ced4ddcb4097134ff3c332f>
    <TaxCatchAll xmlns="b87a0ca5-9692-42a6-8f4b-86b507af2eb0" xsi:nil="true"/>
    <Date xmlns="942b0962-67b0-40b8-8bda-eb1e533633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A5AFE-8272-4FF1-A433-3F7BE3B10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8525C-F468-6548-B533-62FA173EDDEB}">
  <ds:schemaRefs>
    <ds:schemaRef ds:uri="http://schemas.openxmlformats.org/officeDocument/2006/bibliography"/>
  </ds:schemaRefs>
</ds:datastoreItem>
</file>

<file path=customXml/itemProps3.xml><?xml version="1.0" encoding="utf-8"?>
<ds:datastoreItem xmlns:ds="http://schemas.openxmlformats.org/officeDocument/2006/customXml" ds:itemID="{CF3E2CD8-0FE8-4205-8B04-0ACDB3FBF74A}">
  <ds:schemaRefs>
    <ds:schemaRef ds:uri="http://schemas.microsoft.com/office/2006/metadata/properties"/>
    <ds:schemaRef ds:uri="http://schemas.microsoft.com/office/infopath/2007/PartnerControls"/>
    <ds:schemaRef ds:uri="942b0962-67b0-40b8-8bda-eb1e5336332e"/>
    <ds:schemaRef ds:uri="b87a0ca5-9692-42a6-8f4b-86b507af2eb0"/>
  </ds:schemaRefs>
</ds:datastoreItem>
</file>

<file path=customXml/itemProps4.xml><?xml version="1.0" encoding="utf-8"?>
<ds:datastoreItem xmlns:ds="http://schemas.openxmlformats.org/officeDocument/2006/customXml" ds:itemID="{DC4F2A40-FE9E-43F6-B963-ED0545D56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1052</Words>
  <Characters>5252</Characters>
  <Application>Microsoft Office Word</Application>
  <DocSecurity>0</DocSecurity>
  <Lines>175</Lines>
  <Paragraphs>60</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Tran</dc:creator>
  <cp:lastModifiedBy>Eadie</cp:lastModifiedBy>
  <cp:revision>27</cp:revision>
  <dcterms:created xsi:type="dcterms:W3CDTF">2026-02-11T04:19:00Z</dcterms:created>
  <dcterms:modified xsi:type="dcterms:W3CDTF">2026-02-15T23:23:00Z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Word for Microsoft 365</vt:lpwstr>
  </property>
  <property fmtid="{D5CDD505-2E9C-101B-9397-08002B2CF9AE}" pid="4" name="LastSaved">
    <vt:filetime>2026-01-12T00:00:00Z</vt:filetime>
  </property>
  <property fmtid="{D5CDD505-2E9C-101B-9397-08002B2CF9AE}" pid="5" name="Producer">
    <vt:lpwstr>Microsoft® Word for Microsoft 365</vt:lpwstr>
  </property>
  <property fmtid="{D5CDD505-2E9C-101B-9397-08002B2CF9AE}" pid="6" name="ContentTypeId">
    <vt:lpwstr>0x0101007D4D5C3B0EA0474E84C80AEC9CD4A232</vt:lpwstr>
  </property>
  <property fmtid="{D5CDD505-2E9C-101B-9397-08002B2CF9AE}" pid="7" name="MediaServiceImageTags">
    <vt:lpwstr/>
  </property>
  <property fmtid="{D5CDD505-2E9C-101B-9397-08002B2CF9AE}" pid="8" name="RevIMBCS">
    <vt:lpwstr>1;#CPA|d1475a68-20ef-432e-a95c-14d5682810df</vt:lpwstr>
  </property>
</Properties>
</file>